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sz w:val="56"/>
          <w:szCs w:val="56"/>
          <w:lang w:val="en-US" w:eastAsia="zh-CN"/>
        </w:rPr>
      </w:pPr>
      <w:r>
        <w:rPr>
          <w:rFonts w:hint="eastAsia" w:ascii="微软雅黑" w:hAnsi="微软雅黑" w:eastAsia="微软雅黑" w:cs="微软雅黑"/>
          <w:sz w:val="56"/>
          <w:szCs w:val="56"/>
          <w:lang w:val="en-US" w:eastAsia="zh-CN"/>
        </w:rPr>
        <w:drawing>
          <wp:anchor distT="0" distB="0" distL="114300" distR="114300" simplePos="0" relativeHeight="251660288" behindDoc="1" locked="0" layoutInCell="1" allowOverlap="1">
            <wp:simplePos x="0" y="0"/>
            <wp:positionH relativeFrom="column">
              <wp:posOffset>-466090</wp:posOffset>
            </wp:positionH>
            <wp:positionV relativeFrom="paragraph">
              <wp:posOffset>-454025</wp:posOffset>
            </wp:positionV>
            <wp:extent cx="7579995" cy="10723880"/>
            <wp:effectExtent l="0" t="0" r="9525" b="5080"/>
            <wp:wrapNone/>
            <wp:docPr id="3" name="图片 3" descr="b2aa3088d809b818911be293a3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aa3088d809b818911be293a354754"/>
                    <pic:cNvPicPr>
                      <a:picLocks noChangeAspect="1"/>
                    </pic:cNvPicPr>
                  </pic:nvPicPr>
                  <pic:blipFill>
                    <a:blip r:embed="rId5"/>
                    <a:stretch>
                      <a:fillRect/>
                    </a:stretch>
                  </pic:blipFill>
                  <pic:spPr>
                    <a:xfrm>
                      <a:off x="0" y="0"/>
                      <a:ext cx="7579995" cy="10723880"/>
                    </a:xfrm>
                    <a:prstGeom prst="rect">
                      <a:avLst/>
                    </a:prstGeom>
                  </pic:spPr>
                </pic:pic>
              </a:graphicData>
            </a:graphic>
          </wp:anchor>
        </w:drawing>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sz w:val="56"/>
          <w:szCs w:val="56"/>
          <w:lang w:val="en-US" w:eastAsia="zh-CN"/>
        </w:rPr>
        <w:sectPr>
          <w:footerReference r:id="rId3" w:type="default"/>
          <w:pgSz w:w="11906" w:h="16838"/>
          <w:pgMar w:top="720" w:right="720" w:bottom="720" w:left="720" w:header="709" w:footer="454" w:gutter="0"/>
          <w:cols w:space="720" w:num="1"/>
          <w:docGrid w:linePitch="299" w:charSpace="0"/>
        </w:sect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560" w:firstLineChars="100"/>
        <w:jc w:val="center"/>
        <w:rPr>
          <w:rFonts w:hint="eastAsia" w:ascii="微软雅黑" w:hAnsi="微软雅黑" w:eastAsia="微软雅黑" w:cs="微软雅黑"/>
          <w:b/>
          <w:color w:val="auto"/>
          <w:sz w:val="56"/>
          <w:szCs w:val="56"/>
          <w:lang w:eastAsia="zh-CN"/>
        </w:rPr>
      </w:pPr>
      <w:r>
        <w:rPr>
          <w:rFonts w:hint="eastAsia" w:ascii="微软雅黑" w:hAnsi="微软雅黑" w:eastAsia="微软雅黑" w:cs="微软雅黑"/>
          <w:sz w:val="56"/>
          <w:szCs w:val="56"/>
          <w:lang w:val="en-US"/>
        </w:rPr>
        <w:drawing>
          <wp:anchor distT="152400" distB="152400" distL="152400" distR="152400" simplePos="0" relativeHeight="251659264" behindDoc="1" locked="0" layoutInCell="1" allowOverlap="1">
            <wp:simplePos x="0" y="0"/>
            <wp:positionH relativeFrom="margin">
              <wp:posOffset>81915</wp:posOffset>
            </wp:positionH>
            <wp:positionV relativeFrom="line">
              <wp:posOffset>96520</wp:posOffset>
            </wp:positionV>
            <wp:extent cx="2322830" cy="972185"/>
            <wp:effectExtent l="0" t="0" r="8890" b="3175"/>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pic:cNvPicPr>
                  </pic:nvPicPr>
                  <pic:blipFill>
                    <a:blip r:embed="rId6"/>
                    <a:stretch>
                      <a:fillRect/>
                    </a:stretch>
                  </pic:blipFill>
                  <pic:spPr>
                    <a:xfrm>
                      <a:off x="0" y="0"/>
                      <a:ext cx="2322830" cy="972185"/>
                    </a:xfrm>
                    <a:prstGeom prst="rect">
                      <a:avLst/>
                    </a:prstGeom>
                    <a:ln w="12700" cap="flat">
                      <a:noFill/>
                      <a:miter lim="400000"/>
                      <a:headEnd/>
                      <a:tailEnd/>
                    </a:ln>
                    <a:effectLst/>
                  </pic:spPr>
                </pic:pic>
              </a:graphicData>
            </a:graphic>
          </wp:anchor>
        </w:drawing>
      </w:r>
      <w:r>
        <w:rPr>
          <w:rFonts w:hint="eastAsia" w:ascii="微软雅黑" w:hAnsi="微软雅黑" w:eastAsia="微软雅黑" w:cs="微软雅黑"/>
          <w:sz w:val="56"/>
          <w:szCs w:val="56"/>
          <w:lang w:val="en-US" w:eastAsia="zh-CN"/>
        </w:rPr>
        <w:t xml:space="preserve">   </w:t>
      </w:r>
      <w:r>
        <w:rPr>
          <w:rFonts w:hint="eastAsia" w:ascii="微软雅黑" w:hAnsi="微软雅黑" w:eastAsia="微软雅黑" w:cs="微软雅黑"/>
          <w:b/>
          <w:color w:val="auto"/>
          <w:sz w:val="56"/>
          <w:szCs w:val="56"/>
          <w:lang w:val="en-US" w:eastAsia="zh-CN"/>
        </w:rPr>
        <w:t xml:space="preserve"> </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600" w:firstLineChars="100"/>
        <w:jc w:val="both"/>
        <w:rPr>
          <w:rFonts w:hint="eastAsia" w:ascii="微软雅黑" w:hAnsi="微软雅黑" w:eastAsia="微软雅黑" w:cs="微软雅黑"/>
          <w:b/>
          <w:color w:val="auto"/>
          <w:sz w:val="56"/>
          <w:szCs w:val="56"/>
          <w:lang w:val="en-US"/>
        </w:rPr>
      </w:pPr>
      <w:r>
        <w:rPr>
          <w:rFonts w:hint="eastAsia" w:ascii="微软雅黑" w:hAnsi="微软雅黑" w:eastAsia="微软雅黑" w:cs="微软雅黑"/>
          <w:b/>
          <w:color w:val="auto"/>
          <w:sz w:val="60"/>
          <w:szCs w:val="60"/>
          <w:lang w:val="en-US" w:eastAsia="zh-CN"/>
        </w:rPr>
        <w:t>效果营销奖-</w:t>
      </w:r>
      <w:r>
        <w:rPr>
          <w:rFonts w:hint="eastAsia" w:ascii="微软雅黑" w:hAnsi="微软雅黑" w:eastAsia="微软雅黑" w:cs="微软雅黑"/>
          <w:b/>
          <w:color w:val="auto"/>
          <w:sz w:val="60"/>
          <w:szCs w:val="60"/>
        </w:rPr>
        <w:t>参赛表</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72" w:beforeLines="30" w:line="288" w:lineRule="auto"/>
        <w:ind w:firstLine="420" w:firstLineChars="200"/>
        <w:rPr>
          <w:rFonts w:hint="eastAsia" w:ascii="微软雅黑" w:hAnsi="微软雅黑" w:eastAsia="微软雅黑" w:cs="微软雅黑"/>
          <w:color w:val="auto"/>
          <w:sz w:val="21"/>
          <w:szCs w:val="21"/>
          <w:lang w:val="en-US"/>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72" w:beforeLines="30" w:line="288" w:lineRule="auto"/>
        <w:ind w:firstLine="420" w:firstLineChars="200"/>
        <w:rPr>
          <w:rFonts w:hint="eastAsia"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lang w:val="en-US"/>
        </w:rPr>
        <w:t>艾菲引领全球实效营销50余年，</w:t>
      </w:r>
      <w:r>
        <w:rPr>
          <w:rFonts w:hint="eastAsia" w:ascii="微软雅黑" w:hAnsi="微软雅黑" w:eastAsia="微软雅黑" w:cs="微软雅黑"/>
          <w:color w:val="auto"/>
          <w:sz w:val="21"/>
          <w:szCs w:val="21"/>
        </w:rPr>
        <w:t>表彰</w:t>
      </w:r>
      <w:r>
        <w:rPr>
          <w:rFonts w:hint="eastAsia" w:ascii="微软雅黑" w:hAnsi="微软雅黑" w:eastAsia="微软雅黑" w:cs="微软雅黑"/>
          <w:b/>
          <w:color w:val="auto"/>
          <w:sz w:val="21"/>
          <w:szCs w:val="21"/>
        </w:rPr>
        <w:t>突破困境并达成既定目标</w:t>
      </w:r>
      <w:r>
        <w:rPr>
          <w:rFonts w:hint="eastAsia" w:ascii="微软雅黑" w:hAnsi="微软雅黑" w:eastAsia="微软雅黑" w:cs="微软雅黑"/>
          <w:color w:val="auto"/>
          <w:sz w:val="21"/>
          <w:szCs w:val="21"/>
        </w:rPr>
        <w:t>的任何形式的实效营销作品及其从业者。</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72" w:beforeLines="30" w:line="288" w:lineRule="auto"/>
        <w:ind w:firstLine="420" w:firstLineChars="200"/>
        <w:rPr>
          <w:rFonts w:hint="eastAsia"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lang w:val="en-US"/>
        </w:rPr>
        <w:t>在你准备填写参赛表时，请记住，参赛表就是用书面的方式完整呈现营销过程。在营销过程中，明确背景和挑战是什么？目标和其挑战性如何？洞察和策略是如何产生的？</w:t>
      </w:r>
      <w:r>
        <w:rPr>
          <w:rFonts w:hint="eastAsia" w:ascii="微软雅黑" w:hAnsi="微软雅黑" w:eastAsia="微软雅黑" w:cs="微软雅黑"/>
          <w:color w:val="auto"/>
          <w:sz w:val="21"/>
          <w:szCs w:val="21"/>
          <w:lang w:val="en-US" w:eastAsia="zh-CN"/>
        </w:rPr>
        <w:t>投放与优化</w:t>
      </w:r>
      <w:r>
        <w:rPr>
          <w:rFonts w:hint="eastAsia" w:ascii="微软雅黑" w:hAnsi="微软雅黑" w:eastAsia="微软雅黑" w:cs="微软雅黑"/>
          <w:color w:val="auto"/>
          <w:sz w:val="21"/>
          <w:szCs w:val="21"/>
          <w:lang w:val="en-US"/>
        </w:rPr>
        <w:t>如何实施？结果是否达成了既定的目标？</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72" w:beforeLines="30" w:line="288" w:lineRule="auto"/>
        <w:ind w:firstLine="420" w:firstLineChars="200"/>
        <w:rPr>
          <w:rFonts w:hint="eastAsia"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rPr>
        <w:t>请知悉，艾菲接受任何形式的实效，</w:t>
      </w:r>
      <w:r>
        <w:rPr>
          <w:rFonts w:hint="eastAsia" w:ascii="微软雅黑" w:hAnsi="微软雅黑" w:eastAsia="微软雅黑" w:cs="微软雅黑"/>
          <w:b/>
          <w:color w:val="auto"/>
          <w:sz w:val="21"/>
          <w:szCs w:val="21"/>
          <w:lang w:val="en-US"/>
        </w:rPr>
        <w:t>目标设定的挑战程度</w:t>
      </w:r>
      <w:r>
        <w:rPr>
          <w:rFonts w:hint="eastAsia" w:ascii="微软雅黑" w:hAnsi="微软雅黑" w:eastAsia="微软雅黑" w:cs="微软雅黑"/>
          <w:color w:val="auto"/>
          <w:sz w:val="21"/>
          <w:szCs w:val="21"/>
          <w:lang w:val="en-US"/>
        </w:rPr>
        <w:t>和</w:t>
      </w:r>
      <w:r>
        <w:rPr>
          <w:rFonts w:hint="eastAsia" w:ascii="微软雅黑" w:hAnsi="微软雅黑" w:eastAsia="微软雅黑" w:cs="微软雅黑"/>
          <w:b/>
          <w:color w:val="auto"/>
          <w:sz w:val="21"/>
          <w:szCs w:val="21"/>
          <w:lang w:val="en-US"/>
        </w:rPr>
        <w:t>针对目标所取得成果的重大意义</w:t>
      </w:r>
      <w:r>
        <w:rPr>
          <w:rFonts w:hint="eastAsia" w:ascii="微软雅黑" w:hAnsi="微软雅黑" w:eastAsia="微软雅黑" w:cs="微软雅黑"/>
          <w:color w:val="auto"/>
          <w:sz w:val="21"/>
          <w:szCs w:val="21"/>
          <w:lang w:val="en-US"/>
        </w:rPr>
        <w:t>，是艾菲及评委衡量案例是否具有实效的重要参考。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s="微软雅黑"/>
          <w:color w:val="A48F48"/>
          <w:sz w:val="50"/>
          <w:szCs w:val="50"/>
        </w:rPr>
      </w:pPr>
      <w:r>
        <w:rPr>
          <w:rFonts w:hint="eastAsia" w:ascii="微软雅黑" w:hAnsi="微软雅黑" w:eastAsia="微软雅黑" w:cs="微软雅黑"/>
          <w:color w:val="A48F48"/>
          <w:sz w:val="50"/>
          <w:szCs w:val="50"/>
        </w:rPr>
        <w:t>填写规范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lang w:val="en-US"/>
          <w14:textFill>
            <w14:solidFill>
              <w14:schemeClr w14:val="tx1"/>
            </w14:solidFill>
          </w14:textFill>
        </w:rPr>
        <w:t>a.</w:t>
      </w:r>
      <w:r>
        <w:rPr>
          <w:rFonts w:hint="eastAsia" w:ascii="微软雅黑" w:hAnsi="微软雅黑" w:eastAsia="微软雅黑" w:cs="微软雅黑"/>
          <w:color w:val="000000" w:themeColor="text1"/>
          <w:sz w:val="30"/>
          <w:szCs w:val="30"/>
          <w14:textFill>
            <w14:solidFill>
              <w14:schemeClr w14:val="tx1"/>
            </w14:solidFill>
          </w14:textFill>
        </w:rPr>
        <w:t>参赛表格式</w:t>
      </w:r>
    </w:p>
    <w:p>
      <w:pPr>
        <w:pStyle w:val="1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C00000"/>
          <w:sz w:val="21"/>
          <w:szCs w:val="21"/>
        </w:rPr>
        <w:t>该参赛表仅作报赛单位收集案例信息使用，该表所有信息，均需</w:t>
      </w:r>
      <w:r>
        <w:rPr>
          <w:rFonts w:hint="eastAsia" w:ascii="微软雅黑" w:hAnsi="微软雅黑" w:eastAsia="微软雅黑" w:cs="微软雅黑"/>
          <w:b/>
          <w:bCs/>
          <w:color w:val="C00000"/>
          <w:sz w:val="21"/>
          <w:szCs w:val="21"/>
          <w:u w:val="single"/>
        </w:rPr>
        <w:t>填写至</w:t>
      </w:r>
      <w:r>
        <w:rPr>
          <w:rFonts w:hint="eastAsia" w:ascii="微软雅黑" w:hAnsi="微软雅黑" w:eastAsia="微软雅黑" w:cs="微软雅黑"/>
          <w:b/>
          <w:bCs/>
          <w:color w:val="C00000"/>
          <w:sz w:val="21"/>
          <w:szCs w:val="21"/>
          <w:u w:val="single"/>
          <w:lang w:val="en-US" w:eastAsia="zh-CN"/>
        </w:rPr>
        <w:t>线上</w:t>
      </w:r>
      <w:r>
        <w:rPr>
          <w:rFonts w:hint="eastAsia" w:ascii="微软雅黑" w:hAnsi="微软雅黑" w:eastAsia="微软雅黑" w:cs="微软雅黑"/>
          <w:b/>
          <w:bCs/>
          <w:color w:val="C00000"/>
          <w:sz w:val="21"/>
          <w:szCs w:val="21"/>
          <w:u w:val="single"/>
        </w:rPr>
        <w:t>报赛系统</w:t>
      </w:r>
      <w:r>
        <w:rPr>
          <w:rFonts w:hint="eastAsia" w:ascii="微软雅黑" w:hAnsi="微软雅黑" w:eastAsia="微软雅黑" w:cs="微软雅黑"/>
          <w:b/>
          <w:bCs/>
          <w:color w:val="C00000"/>
          <w:sz w:val="21"/>
          <w:szCs w:val="21"/>
        </w:rPr>
        <w:t>。</w:t>
      </w:r>
    </w:p>
    <w:p>
      <w:pPr>
        <w:pStyle w:val="1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请在提交前参考</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"https://effie-greaterchina.cn/page/competition.html" </w:instrText>
      </w:r>
      <w:r>
        <w:rPr>
          <w:rFonts w:hint="eastAsia" w:ascii="微软雅黑" w:hAnsi="微软雅黑" w:eastAsia="微软雅黑" w:cs="微软雅黑"/>
        </w:rPr>
        <w:fldChar w:fldCharType="separate"/>
      </w:r>
      <w:r>
        <w:rPr>
          <w:rStyle w:val="10"/>
          <w:rFonts w:hint="eastAsia" w:ascii="微软雅黑" w:hAnsi="微软雅黑" w:eastAsia="微软雅黑" w:cs="微软雅黑"/>
          <w:color w:val="A48F48"/>
        </w:rPr>
        <w:t>2021艾菲</w:t>
      </w:r>
      <w:r>
        <w:rPr>
          <w:rStyle w:val="10"/>
          <w:rFonts w:hint="eastAsia" w:ascii="微软雅黑" w:hAnsi="微软雅黑" w:eastAsia="微软雅黑" w:cs="微软雅黑"/>
          <w:color w:val="A48F48"/>
          <w:lang w:val="en-US" w:eastAsia="zh-CN"/>
        </w:rPr>
        <w:t>效果营销</w:t>
      </w:r>
      <w:r>
        <w:rPr>
          <w:rStyle w:val="10"/>
          <w:rFonts w:hint="eastAsia" w:ascii="微软雅黑" w:hAnsi="微软雅黑" w:eastAsia="微软雅黑" w:cs="微软雅黑"/>
          <w:color w:val="A48F48"/>
        </w:rPr>
        <w:t>奖参赛手册</w:t>
      </w:r>
      <w:r>
        <w:rPr>
          <w:rStyle w:val="10"/>
          <w:rFonts w:hint="eastAsia" w:ascii="微软雅黑" w:hAnsi="微软雅黑" w:eastAsia="微软雅黑" w:cs="微软雅黑"/>
          <w:color w:val="A48F48"/>
        </w:rPr>
        <w:fldChar w:fldCharType="end"/>
      </w:r>
      <w:r>
        <w:rPr>
          <w:rFonts w:hint="eastAsia" w:ascii="微软雅黑" w:hAnsi="微软雅黑" w:eastAsia="微软雅黑" w:cs="微软雅黑"/>
          <w:color w:val="393D41"/>
          <w:sz w:val="21"/>
          <w:szCs w:val="21"/>
        </w:rPr>
        <w:t>，</w:t>
      </w:r>
      <w:r>
        <w:rPr>
          <w:rFonts w:hint="eastAsia" w:ascii="微软雅黑" w:hAnsi="微软雅黑" w:eastAsia="微软雅黑" w:cs="微软雅黑"/>
          <w:color w:val="000000" w:themeColor="text1"/>
          <w:sz w:val="21"/>
          <w:szCs w:val="21"/>
          <w14:textFill>
            <w14:solidFill>
              <w14:schemeClr w14:val="tx1"/>
            </w14:solidFill>
          </w14:textFill>
        </w:rPr>
        <w:t>检查所有格式要求和取消参赛资格的原因。</w:t>
      </w:r>
    </w:p>
    <w:p>
      <w:pPr>
        <w:pStyle w:val="1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字数限制：请按各单元规定字数填写。</w:t>
      </w:r>
    </w:p>
    <w:p>
      <w:pPr>
        <w:pStyle w:val="14"/>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字体：请使用</w:t>
      </w:r>
      <w:r>
        <w:rPr>
          <w:rFonts w:hint="eastAsia" w:ascii="微软雅黑" w:hAnsi="微软雅黑" w:eastAsia="微软雅黑" w:cs="微软雅黑"/>
          <w:b/>
          <w:color w:val="000000" w:themeColor="text1"/>
          <w:sz w:val="21"/>
          <w:szCs w:val="21"/>
          <w14:textFill>
            <w14:solidFill>
              <w14:schemeClr w14:val="tx1"/>
            </w14:solidFill>
          </w14:textFill>
        </w:rPr>
        <w:t>标准五号黑色微软雅黑字体</w:t>
      </w:r>
      <w:r>
        <w:rPr>
          <w:rFonts w:hint="eastAsia" w:ascii="微软雅黑" w:hAnsi="微软雅黑" w:eastAsia="微软雅黑" w:cs="微软雅黑"/>
          <w:color w:val="000000" w:themeColor="text1"/>
          <w:sz w:val="21"/>
          <w:szCs w:val="21"/>
          <w14:textFill>
            <w14:solidFill>
              <w14:schemeClr w14:val="tx1"/>
            </w14:solidFill>
          </w14:textFill>
        </w:rPr>
        <w:t>，单倍行距，不可使用彩色、大小不一的字体。</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lang w:val="en-US"/>
          <w14:textFill>
            <w14:solidFill>
              <w14:schemeClr w14:val="tx1"/>
            </w14:solidFill>
          </w14:textFill>
        </w:rPr>
        <w:t>b.</w:t>
      </w:r>
      <w:r>
        <w:rPr>
          <w:rFonts w:hint="eastAsia" w:ascii="微软雅黑" w:hAnsi="微软雅黑" w:eastAsia="微软雅黑" w:cs="微软雅黑"/>
          <w:color w:val="000000" w:themeColor="text1"/>
          <w:sz w:val="30"/>
          <w:szCs w:val="30"/>
          <w14:textFill>
            <w14:solidFill>
              <w14:schemeClr w14:val="tx1"/>
            </w14:solidFill>
          </w14:textFill>
        </w:rPr>
        <w:t>重要提示</w:t>
      </w:r>
    </w:p>
    <w:p>
      <w:pPr>
        <w:pStyle w:val="14"/>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我们强烈鼓励使用图表／表格展示数据。</w:t>
      </w:r>
    </w:p>
    <w:p>
      <w:pPr>
        <w:pStyle w:val="14"/>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参赛表内不可包含与数据无关的</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素材</w:t>
      </w:r>
      <w:r>
        <w:rPr>
          <w:rFonts w:hint="eastAsia" w:ascii="微软雅黑" w:hAnsi="微软雅黑" w:eastAsia="微软雅黑" w:cs="微软雅黑"/>
          <w:color w:val="000000" w:themeColor="text1"/>
          <w:sz w:val="21"/>
          <w:szCs w:val="21"/>
          <w14:textFill>
            <w14:solidFill>
              <w14:schemeClr w14:val="tx1"/>
            </w14:solidFill>
          </w14:textFill>
        </w:rPr>
        <w:t>图片、社交媒体截图。</w:t>
      </w:r>
    </w:p>
    <w:p>
      <w:pPr>
        <w:pStyle w:val="14"/>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请勿包含代理公司/品牌竞争对手的</w:t>
      </w:r>
      <w:r>
        <w:rPr>
          <w:rFonts w:hint="eastAsia" w:ascii="微软雅黑" w:hAnsi="微软雅黑" w:eastAsia="微软雅黑" w:cs="微软雅黑"/>
          <w:color w:val="000000" w:themeColor="text1"/>
          <w:sz w:val="21"/>
          <w:szCs w:val="21"/>
          <w:lang w:val="pt-PT"/>
          <w14:textFill>
            <w14:solidFill>
              <w14:schemeClr w14:val="tx1"/>
            </w14:solidFill>
          </w14:textFill>
        </w:rPr>
        <w:t>logo</w:t>
      </w:r>
      <w:r>
        <w:rPr>
          <w:rFonts w:hint="eastAsia" w:ascii="微软雅黑" w:hAnsi="微软雅黑" w:eastAsia="微软雅黑" w:cs="微软雅黑"/>
          <w:color w:val="000000" w:themeColor="text1"/>
          <w:sz w:val="21"/>
          <w:szCs w:val="21"/>
          <w14:textFill>
            <w14:solidFill>
              <w14:schemeClr w14:val="tx1"/>
            </w14:solidFill>
          </w14:textFill>
        </w:rPr>
        <w:t>，请勿提及代理公司的名称。</w:t>
      </w:r>
    </w:p>
    <w:p>
      <w:pPr>
        <w:pStyle w:val="14"/>
        <w:numPr>
          <w:ilvl w:val="0"/>
          <w:numId w:val="2"/>
        </w:num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请勿包含参赛单位无权发布的内容素材。</w:t>
      </w:r>
    </w:p>
    <w:p>
      <w:pPr>
        <w:pStyle w:val="14"/>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外部链接：为确保公平性，请勿引导评委至外部网站，否则一律取消参赛资格。</w:t>
      </w:r>
    </w:p>
    <w:p>
      <w:pPr>
        <w:pStyle w:val="14"/>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所填写内容需清晰，简洁，真实。</w:t>
      </w:r>
    </w:p>
    <w:p>
      <w:pPr>
        <w:pStyle w:val="14"/>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将参赛表的每个部分都串联起来行成一个完整的</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效果营销链路</w:t>
      </w:r>
      <w:r>
        <w:rPr>
          <w:rFonts w:hint="eastAsia" w:ascii="微软雅黑" w:hAnsi="微软雅黑" w:eastAsia="微软雅黑" w:cs="微软雅黑"/>
          <w:color w:val="000000" w:themeColor="text1"/>
          <w:sz w:val="21"/>
          <w:szCs w:val="21"/>
          <w14:textFill>
            <w14:solidFill>
              <w14:schemeClr w14:val="tx1"/>
            </w14:solidFill>
          </w14:textFill>
        </w:rPr>
        <w:t>。</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c</w:t>
      </w:r>
      <w:r>
        <w:rPr>
          <w:rFonts w:hint="eastAsia" w:ascii="微软雅黑" w:hAnsi="微软雅黑" w:eastAsia="微软雅黑" w:cs="微软雅黑"/>
          <w:color w:val="000000" w:themeColor="text1"/>
          <w:sz w:val="30"/>
          <w:szCs w:val="30"/>
          <w:lang w:val="en-US"/>
          <w14:textFill>
            <w14:solidFill>
              <w14:schemeClr w14:val="tx1"/>
            </w14:solidFill>
          </w14:textFill>
        </w:rPr>
        <w:t>.</w:t>
      </w:r>
      <w:r>
        <w:rPr>
          <w:rFonts w:hint="eastAsia" w:ascii="微软雅黑" w:hAnsi="微软雅黑" w:eastAsia="微软雅黑" w:cs="微软雅黑"/>
          <w:color w:val="000000" w:themeColor="text1"/>
          <w:sz w:val="30"/>
          <w:szCs w:val="30"/>
          <w14:textFill>
            <w14:solidFill>
              <w14:schemeClr w14:val="tx1"/>
            </w14:solidFill>
          </w14:textFill>
        </w:rPr>
        <w:t>参考资料</w:t>
      </w:r>
    </w:p>
    <w:p>
      <w:pPr>
        <w:pStyle w:val="14"/>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393D41"/>
          <w:sz w:val="21"/>
          <w:szCs w:val="21"/>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"https://effie-greaterchina.cn/page/competition.html" </w:instrText>
      </w:r>
      <w:r>
        <w:rPr>
          <w:rFonts w:hint="eastAsia" w:ascii="微软雅黑" w:hAnsi="微软雅黑" w:eastAsia="微软雅黑" w:cs="微软雅黑"/>
        </w:rPr>
        <w:fldChar w:fldCharType="separate"/>
      </w:r>
      <w:r>
        <w:rPr>
          <w:rStyle w:val="10"/>
          <w:rFonts w:hint="eastAsia" w:ascii="微软雅黑" w:hAnsi="微软雅黑" w:eastAsia="微软雅黑" w:cs="微软雅黑"/>
          <w:color w:val="A48F48"/>
        </w:rPr>
        <w:t>参赛手册</w:t>
      </w:r>
      <w:r>
        <w:rPr>
          <w:rStyle w:val="10"/>
          <w:rFonts w:hint="eastAsia" w:ascii="微软雅黑" w:hAnsi="微软雅黑" w:eastAsia="微软雅黑" w:cs="微软雅黑"/>
          <w:color w:val="A48F48"/>
        </w:rPr>
        <w:fldChar w:fldCharType="end"/>
      </w:r>
      <w:r>
        <w:rPr>
          <w:rFonts w:hint="eastAsia" w:ascii="微软雅黑" w:hAnsi="微软雅黑" w:eastAsia="微软雅黑" w:cs="微软雅黑"/>
          <w:color w:val="000000" w:themeColor="text1"/>
          <w:sz w:val="21"/>
          <w:szCs w:val="21"/>
          <w14:textFill>
            <w14:solidFill>
              <w14:schemeClr w14:val="tx1"/>
            </w14:solidFill>
          </w14:textFill>
        </w:rPr>
        <w:t>便于了解艾菲相关的规则、类别定义等详细信息。</w:t>
      </w:r>
    </w:p>
    <w:p>
      <w:pPr>
        <w:pStyle w:val="14"/>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hint="eastAsia" w:ascii="微软雅黑" w:hAnsi="微软雅黑" w:eastAsia="微软雅黑" w:cs="微软雅黑"/>
          <w:color w:val="393D41"/>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可参考往年</w:t>
      </w:r>
      <w:r>
        <w:rPr>
          <w:rStyle w:val="10"/>
          <w:rFonts w:hint="eastAsia" w:ascii="微软雅黑" w:hAnsi="微软雅黑" w:eastAsia="微软雅黑" w:cs="微软雅黑"/>
          <w:color w:val="A48F48"/>
        </w:rPr>
        <w:fldChar w:fldCharType="begin"/>
      </w:r>
      <w:r>
        <w:rPr>
          <w:rStyle w:val="10"/>
          <w:rFonts w:hint="eastAsia" w:ascii="微软雅黑" w:hAnsi="微软雅黑" w:eastAsia="微软雅黑" w:cs="微软雅黑"/>
          <w:color w:val="A48F48"/>
        </w:rPr>
        <w:instrText xml:space="preserve"> HYPERLINK "https://effie-greaterchina.cn/page/competition.html" </w:instrText>
      </w:r>
      <w:r>
        <w:rPr>
          <w:rStyle w:val="10"/>
          <w:rFonts w:hint="eastAsia" w:ascii="微软雅黑" w:hAnsi="微软雅黑" w:eastAsia="微软雅黑" w:cs="微软雅黑"/>
          <w:color w:val="A48F48"/>
        </w:rPr>
        <w:fldChar w:fldCharType="separate"/>
      </w:r>
      <w:r>
        <w:rPr>
          <w:rStyle w:val="10"/>
          <w:rFonts w:hint="eastAsia" w:ascii="微软雅黑" w:hAnsi="微软雅黑" w:eastAsia="微软雅黑" w:cs="微软雅黑"/>
          <w:color w:val="A48F48"/>
        </w:rPr>
        <w:t>优秀获奖案例</w:t>
      </w:r>
      <w:r>
        <w:rPr>
          <w:rStyle w:val="10"/>
          <w:rFonts w:hint="eastAsia" w:ascii="微软雅黑" w:hAnsi="微软雅黑" w:eastAsia="微软雅黑" w:cs="微软雅黑"/>
          <w:color w:val="A48F48"/>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color w:val="B39759"/>
          <w:sz w:val="50"/>
          <w:szCs w:val="50"/>
        </w:rPr>
      </w:pPr>
    </w:p>
    <w:p>
      <w:pPr>
        <w:rPr>
          <w:rFonts w:hint="eastAsia" w:ascii="微软雅黑" w:hAnsi="微软雅黑" w:eastAsia="微软雅黑" w:cs="微软雅黑"/>
          <w:color w:val="B39759"/>
          <w:sz w:val="50"/>
          <w:szCs w:val="50"/>
        </w:rPr>
      </w:pPr>
      <w:r>
        <w:rPr>
          <w:rFonts w:hint="eastAsia" w:ascii="微软雅黑" w:hAnsi="微软雅黑" w:eastAsia="微软雅黑" w:cs="微软雅黑"/>
          <w:color w:val="B39759"/>
          <w:sz w:val="50"/>
          <w:szCs w:val="50"/>
        </w:rPr>
        <w:br w:type="page"/>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color w:val="B39759"/>
          <w:sz w:val="50"/>
          <w:szCs w:val="50"/>
        </w:rPr>
      </w:pPr>
      <w:r>
        <w:rPr>
          <w:rFonts w:hint="eastAsia" w:ascii="微软雅黑" w:hAnsi="微软雅黑" w:eastAsia="微软雅黑" w:cs="微软雅黑"/>
          <w:color w:val="B39759"/>
          <w:sz w:val="50"/>
          <w:szCs w:val="50"/>
        </w:rPr>
        <w:t>基本信息</w:t>
      </w:r>
    </w:p>
    <w:tbl>
      <w:tblPr>
        <w:tblStyle w:val="7"/>
        <w:tblpPr w:leftFromText="187" w:rightFromText="187" w:vertAnchor="text" w:horzAnchor="margin" w:tblpX="142"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1"/>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40" w:type="dxa"/>
            <w:gridSpan w:val="2"/>
            <w:tcBorders>
              <w:top w:val="nil"/>
              <w:left w:val="nil"/>
              <w:bottom w:val="nil"/>
              <w:right w:val="nil"/>
            </w:tcBorders>
            <w:shd w:val="clear" w:color="auto" w:fill="A48F48"/>
            <w:vAlign w:val="center"/>
          </w:tcPr>
          <w:p>
            <w:pPr>
              <w:shd w:val="clear" w:color="auto" w:fill="A48F48"/>
              <w:spacing w:before="120" w:after="120"/>
              <w:rPr>
                <w:rFonts w:hint="eastAsia" w:ascii="微软雅黑" w:hAnsi="微软雅黑" w:eastAsia="微软雅黑" w:cs="微软雅黑"/>
                <w:b/>
                <w:color w:val="FFFFFF" w:themeColor="background1"/>
                <w:sz w:val="20"/>
                <w:szCs w:val="18"/>
                <w14:textFill>
                  <w14:solidFill>
                    <w14:schemeClr w14:val="bg1"/>
                  </w14:solidFill>
                </w14:textFill>
              </w:rPr>
            </w:pPr>
            <w:r>
              <w:rPr>
                <w:rFonts w:hint="eastAsia" w:ascii="微软雅黑" w:hAnsi="微软雅黑" w:eastAsia="微软雅黑" w:cs="微软雅黑"/>
                <w:b/>
                <w:color w:val="FFFFFF" w:themeColor="background1"/>
                <w:sz w:val="28"/>
                <w14:textFill>
                  <w14:solidFill>
                    <w14:schemeClr w14:val="bg1"/>
                  </w14:solidFill>
                </w14:textFill>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b/>
                <w:color w:val="auto"/>
                <w:sz w:val="20"/>
              </w:rPr>
              <w:t>案例名称（中文）</w:t>
            </w:r>
          </w:p>
          <w:p>
            <w:pPr>
              <w:spacing w:before="120" w:after="120"/>
              <w:rPr>
                <w:rFonts w:hint="eastAsia" w:ascii="微软雅黑" w:hAnsi="微软雅黑" w:eastAsia="微软雅黑" w:cs="微软雅黑"/>
                <w:i/>
                <w:sz w:val="16"/>
                <w:szCs w:val="16"/>
              </w:rPr>
            </w:pPr>
            <w:r>
              <w:rPr>
                <w:rFonts w:hint="eastAsia" w:ascii="微软雅黑" w:hAnsi="微软雅黑" w:eastAsia="微软雅黑" w:cs="微软雅黑"/>
                <w:sz w:val="18"/>
                <w:szCs w:val="18"/>
              </w:rPr>
              <w:t>案例名称应简短，不需包含品牌名称。参赛作品如入围或获奖，该案例名称将用作宣传资料</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color w:val="auto"/>
                <w:sz w:val="20"/>
              </w:rPr>
            </w:pPr>
            <w:r>
              <w:rPr>
                <w:rFonts w:hint="eastAsia" w:ascii="微软雅黑" w:hAnsi="微软雅黑" w:eastAsia="微软雅黑" w:cs="微软雅黑"/>
                <w:b/>
                <w:color w:val="auto"/>
                <w:sz w:val="20"/>
              </w:rPr>
              <w:t>案例名称（英文）</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sz w:val="20"/>
              </w:rPr>
            </w:pPr>
            <w:r>
              <w:rPr>
                <w:rFonts w:hint="eastAsia" w:ascii="微软雅黑" w:hAnsi="微软雅黑" w:eastAsia="微软雅黑" w:cs="微软雅黑"/>
                <w:b/>
                <w:sz w:val="20"/>
                <w:lang w:val="zh-CN"/>
              </w:rPr>
              <w:t>品牌</w:t>
            </w:r>
            <w:r>
              <w:rPr>
                <w:rFonts w:hint="eastAsia" w:ascii="微软雅黑" w:hAnsi="微软雅黑" w:eastAsia="微软雅黑" w:cs="微软雅黑"/>
                <w:b/>
                <w:sz w:val="20"/>
              </w:rPr>
              <w:t>（</w:t>
            </w:r>
            <w:r>
              <w:rPr>
                <w:rFonts w:hint="eastAsia" w:ascii="微软雅黑" w:hAnsi="微软雅黑" w:eastAsia="微软雅黑" w:cs="微软雅黑"/>
                <w:b/>
                <w:sz w:val="20"/>
                <w:lang w:val="zh-CN"/>
              </w:rPr>
              <w:t>中文</w:t>
            </w:r>
            <w:r>
              <w:rPr>
                <w:rFonts w:hint="eastAsia" w:ascii="微软雅黑" w:hAnsi="微软雅黑" w:eastAsia="微软雅黑" w:cs="微软雅黑"/>
                <w:b/>
                <w:sz w:val="20"/>
              </w:rPr>
              <w:t>）</w:t>
            </w:r>
          </w:p>
          <w:p>
            <w:pPr>
              <w:spacing w:before="120" w:after="120"/>
              <w:rPr>
                <w:rFonts w:hint="eastAsia" w:ascii="微软雅黑" w:hAnsi="微软雅黑" w:eastAsia="微软雅黑" w:cs="微软雅黑"/>
                <w:i/>
                <w:sz w:val="16"/>
                <w:szCs w:val="18"/>
              </w:rPr>
            </w:pPr>
            <w:r>
              <w:rPr>
                <w:rFonts w:hint="eastAsia" w:ascii="微软雅黑" w:hAnsi="微软雅黑" w:eastAsia="微软雅黑" w:cs="微软雅黑"/>
                <w:sz w:val="18"/>
                <w:szCs w:val="18"/>
              </w:rPr>
              <w:t>列出具体品牌名称（非品牌所属公司名称，除非一致）</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i/>
                <w:sz w:val="16"/>
                <w:szCs w:val="18"/>
              </w:rPr>
            </w:pPr>
            <w:r>
              <w:rPr>
                <w:rFonts w:hint="eastAsia" w:ascii="微软雅黑" w:hAnsi="微软雅黑" w:eastAsia="微软雅黑" w:cs="微软雅黑"/>
                <w:b/>
                <w:color w:val="auto"/>
                <w:sz w:val="20"/>
                <w:lang w:val="zh-CN"/>
              </w:rPr>
              <w:t>品牌</w:t>
            </w:r>
            <w:r>
              <w:rPr>
                <w:rFonts w:hint="eastAsia" w:ascii="微软雅黑" w:hAnsi="微软雅黑" w:eastAsia="微软雅黑" w:cs="微软雅黑"/>
                <w:b/>
                <w:color w:val="auto"/>
                <w:sz w:val="20"/>
              </w:rPr>
              <w:t>（</w:t>
            </w:r>
            <w:r>
              <w:rPr>
                <w:rFonts w:hint="eastAsia" w:ascii="微软雅黑" w:hAnsi="微软雅黑" w:eastAsia="微软雅黑" w:cs="微软雅黑"/>
                <w:b/>
                <w:color w:val="auto"/>
                <w:sz w:val="20"/>
                <w:lang w:val="zh-CN"/>
              </w:rPr>
              <w:t>英文</w:t>
            </w:r>
            <w:r>
              <w:rPr>
                <w:rFonts w:hint="eastAsia" w:ascii="微软雅黑" w:hAnsi="微软雅黑" w:eastAsia="微软雅黑" w:cs="微软雅黑"/>
                <w:b/>
                <w:color w:val="auto"/>
                <w:sz w:val="20"/>
              </w:rPr>
              <w:t>）</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color w:val="auto"/>
                <w:sz w:val="20"/>
                <w:lang w:val="zh-CN"/>
              </w:rPr>
            </w:pPr>
            <w:r>
              <w:rPr>
                <w:rFonts w:hint="eastAsia" w:ascii="微软雅黑" w:hAnsi="微软雅黑" w:eastAsia="微软雅黑" w:cs="微软雅黑"/>
                <w:b/>
                <w:color w:val="auto"/>
                <w:sz w:val="20"/>
                <w:lang w:val="zh-CN"/>
              </w:rPr>
              <w:t>参赛类别</w:t>
            </w:r>
          </w:p>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sz w:val="18"/>
                <w:szCs w:val="18"/>
              </w:rPr>
              <w:t>每个营销活动至多可投报1个行业类+3个专项类，或至多可投报4个专项类</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b/>
                <w:color w:val="auto"/>
                <w:sz w:val="20"/>
              </w:rPr>
              <w:t xml:space="preserve">案例投放时间 </w:t>
            </w:r>
          </w:p>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sz w:val="18"/>
                <w:szCs w:val="18"/>
              </w:rPr>
              <w:t>必须是2020年6月1日至2021年6月</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rPr>
              <w:t>日期间</w:t>
            </w:r>
            <w:r>
              <w:rPr>
                <w:rFonts w:hint="eastAsia" w:ascii="微软雅黑" w:hAnsi="微软雅黑" w:eastAsia="微软雅黑" w:cs="微软雅黑"/>
                <w:b/>
                <w:bCs/>
                <w:sz w:val="18"/>
                <w:szCs w:val="18"/>
              </w:rPr>
              <w:t>*在大中华区 (中国大陆及港澳台地区)</w:t>
            </w:r>
            <w:r>
              <w:rPr>
                <w:rFonts w:hint="eastAsia" w:ascii="微软雅黑" w:hAnsi="微软雅黑" w:eastAsia="微软雅黑" w:cs="微软雅黑"/>
                <w:sz w:val="18"/>
                <w:szCs w:val="18"/>
              </w:rPr>
              <w:t>，投放实施过的营销案例，才有资格参报2021艾菲</w:t>
            </w:r>
            <w:r>
              <w:rPr>
                <w:rFonts w:hint="eastAsia" w:ascii="微软雅黑" w:hAnsi="微软雅黑" w:eastAsia="微软雅黑" w:cs="微软雅黑"/>
                <w:sz w:val="18"/>
                <w:szCs w:val="18"/>
                <w:lang w:val="en-US" w:eastAsia="zh-CN"/>
              </w:rPr>
              <w:t>效果营销</w:t>
            </w:r>
            <w:r>
              <w:rPr>
                <w:rFonts w:hint="eastAsia" w:ascii="微软雅黑" w:hAnsi="微软雅黑" w:eastAsia="微软雅黑" w:cs="微软雅黑"/>
                <w:sz w:val="18"/>
                <w:szCs w:val="18"/>
              </w:rPr>
              <w:t>奖</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年月日-年月日/仍在继续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b/>
                <w:color w:val="auto"/>
                <w:sz w:val="20"/>
              </w:rPr>
              <w:t>营销传播范围</w:t>
            </w:r>
          </w:p>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sz w:val="18"/>
                <w:szCs w:val="18"/>
              </w:rPr>
              <w:t>选择</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地市级/省级/跨地区/全国/跨国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b/>
                <w:color w:val="auto"/>
                <w:sz w:val="20"/>
              </w:rPr>
              <w:t>产品/服务类别描述</w:t>
            </w:r>
          </w:p>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sz w:val="18"/>
                <w:szCs w:val="18"/>
              </w:rPr>
              <w:t>选择</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color w:val="A19F9F" w:themeColor="background2" w:themeShade="B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161"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shd w:val="clear" w:color="auto" w:fill="D8D8D8" w:themeFill="background1" w:themeFillShade="D9"/>
          </w:tcPr>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b/>
                <w:color w:val="auto"/>
                <w:sz w:val="20"/>
              </w:rPr>
              <w:t>案例实施与投放的地区</w:t>
            </w:r>
          </w:p>
          <w:p>
            <w:pPr>
              <w:spacing w:before="120" w:after="120"/>
              <w:rPr>
                <w:rFonts w:hint="eastAsia" w:ascii="微软雅黑" w:hAnsi="微软雅黑" w:eastAsia="微软雅黑" w:cs="微软雅黑"/>
                <w:b/>
                <w:color w:val="auto"/>
                <w:sz w:val="20"/>
              </w:rPr>
            </w:pPr>
            <w:r>
              <w:rPr>
                <w:rFonts w:hint="eastAsia" w:ascii="微软雅黑" w:hAnsi="微软雅黑" w:eastAsia="微软雅黑" w:cs="微软雅黑"/>
                <w:sz w:val="18"/>
                <w:szCs w:val="18"/>
              </w:rPr>
              <w:t>选择</w:t>
            </w:r>
          </w:p>
        </w:tc>
        <w:tc>
          <w:tcPr>
            <w:tcW w:w="5179" w:type="dxa"/>
            <w:tcBorders>
              <w:top w:val="single" w:color="AEAEAE" w:themeColor="text2" w:themeTint="80" w:sz="2" w:space="0"/>
              <w:left w:val="single" w:color="AEAEAE" w:themeColor="text2" w:themeTint="80" w:sz="2" w:space="0"/>
              <w:bottom w:val="single" w:color="AEAEAE" w:themeColor="text2" w:themeTint="80" w:sz="2" w:space="0"/>
              <w:right w:val="single" w:color="AEAEAE" w:themeColor="text2" w:themeTint="80" w:sz="2" w:space="0"/>
            </w:tcBorders>
            <w:vAlign w:val="center"/>
          </w:tcPr>
          <w:p>
            <w:pPr>
              <w:spacing w:before="120" w:after="12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中国大陆/台湾/香港/澳门</w:t>
            </w:r>
          </w:p>
        </w:tc>
      </w:tr>
    </w:tbl>
    <w:p>
      <w:pPr>
        <w:pStyle w:val="24"/>
        <w:spacing w:after="120"/>
        <w:rPr>
          <w:rFonts w:hint="eastAsia" w:ascii="微软雅黑" w:hAnsi="微软雅黑" w:eastAsia="微软雅黑" w:cs="微软雅黑"/>
          <w:b/>
          <w:sz w:val="16"/>
          <w:szCs w:val="19"/>
          <w:lang w:eastAsia="zh-CN"/>
        </w:rPr>
      </w:pPr>
    </w:p>
    <w:tbl>
      <w:tblPr>
        <w:tblStyle w:val="6"/>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400" w:type="dxa"/>
            <w:tcBorders>
              <w:top w:val="nil"/>
              <w:left w:val="nil"/>
              <w:bottom w:val="nil"/>
              <w:right w:val="nil"/>
            </w:tcBorders>
            <w:shd w:val="clear" w:color="auto" w:fill="A48F48"/>
            <w:vAlign w:val="center"/>
          </w:tcPr>
          <w:p>
            <w:pPr>
              <w:pStyle w:val="24"/>
              <w:spacing w:before="120" w:after="120"/>
              <w:rPr>
                <w:rFonts w:hint="eastAsia" w:ascii="微软雅黑" w:hAnsi="微软雅黑" w:eastAsia="微软雅黑" w:cs="微软雅黑"/>
                <w:b/>
                <w:color w:val="auto"/>
                <w:sz w:val="19"/>
                <w:szCs w:val="19"/>
              </w:rPr>
            </w:pPr>
            <w:r>
              <w:rPr>
                <w:rFonts w:hint="eastAsia" w:ascii="微软雅黑" w:hAnsi="微软雅黑" w:eastAsia="微软雅黑" w:cs="微软雅黑"/>
                <w:b/>
                <w:color w:val="FFFFFF"/>
                <w:sz w:val="28"/>
                <w:szCs w:val="19"/>
                <w:lang w:eastAsia="zh-CN"/>
              </w:rPr>
              <w:t>案例概述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0400" w:type="dxa"/>
            <w:tcBorders>
              <w:top w:val="single" w:color="989898" w:sz="2" w:space="0"/>
              <w:left w:val="single" w:color="989898" w:sz="2" w:space="0"/>
              <w:bottom w:val="single" w:color="989898" w:sz="2" w:space="0"/>
              <w:right w:val="single" w:color="989898" w:sz="2" w:space="0"/>
            </w:tcBorders>
            <w:shd w:val="clear" w:color="auto" w:fill="FFFFFF" w:themeFill="background1"/>
            <w:vAlign w:val="center"/>
          </w:tcPr>
          <w:p>
            <w:pPr>
              <w:spacing w:before="120" w:after="120"/>
              <w:rPr>
                <w:rFonts w:hint="eastAsia" w:ascii="微软雅黑" w:hAnsi="微软雅黑" w:eastAsia="微软雅黑" w:cs="微软雅黑"/>
                <w:b/>
                <w:color w:val="auto"/>
                <w:sz w:val="19"/>
                <w:szCs w:val="19"/>
              </w:rPr>
            </w:pPr>
            <w:r>
              <w:rPr>
                <w:rFonts w:hint="eastAsia" w:ascii="微软雅黑" w:hAnsi="微软雅黑" w:eastAsia="微软雅黑" w:cs="微软雅黑"/>
                <w:sz w:val="20"/>
                <w:szCs w:val="20"/>
              </w:rPr>
              <w:t>若贵司案例最终获奖或入围，该案例概述会被用于后续宣传。请认真填写，确保语句通顺连贯、无错别字，无代理公司信息，无具体结果数据。案例概述需阐述营销目标并解释结果数据与目标的关系。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400" w:type="dxa"/>
            <w:tcBorders>
              <w:top w:val="single" w:color="989898" w:sz="2" w:space="0"/>
              <w:left w:val="single" w:color="989898" w:sz="2" w:space="0"/>
              <w:bottom w:val="single" w:color="989898" w:sz="2" w:space="0"/>
              <w:right w:val="single" w:color="989898" w:sz="2" w:space="0"/>
            </w:tcBorders>
            <w:shd w:val="clear" w:color="auto" w:fill="D8D8D8" w:themeFill="background1" w:themeFillShade="D9"/>
            <w:vAlign w:val="center"/>
          </w:tcPr>
          <w:p>
            <w:pPr>
              <w:pStyle w:val="24"/>
              <w:spacing w:before="120" w:after="120"/>
              <w:rPr>
                <w:rFonts w:hint="eastAsia" w:ascii="微软雅黑" w:hAnsi="微软雅黑" w:eastAsia="微软雅黑" w:cs="微软雅黑"/>
                <w:b/>
                <w:bCs/>
                <w:color w:val="auto"/>
                <w:sz w:val="20"/>
                <w:szCs w:val="20"/>
                <w:lang w:eastAsia="zh-CN"/>
              </w:rPr>
            </w:pPr>
            <w:r>
              <w:rPr>
                <w:rFonts w:hint="eastAsia" w:ascii="微软雅黑" w:hAnsi="微软雅黑" w:eastAsia="微软雅黑" w:cs="微软雅黑"/>
                <w:b/>
                <w:bCs/>
                <w:color w:val="auto"/>
                <w:sz w:val="21"/>
                <w:szCs w:val="21"/>
                <w:lang w:eastAsia="zh-CN"/>
              </w:rPr>
              <w:t>中文案例概述（300字以内）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4" w:hRule="atLeast"/>
        </w:trPr>
        <w:tc>
          <w:tcPr>
            <w:tcW w:w="10400" w:type="dxa"/>
            <w:tcBorders>
              <w:top w:val="single" w:color="989898" w:sz="2" w:space="0"/>
              <w:left w:val="single" w:color="989898" w:sz="2" w:space="0"/>
              <w:bottom w:val="single" w:color="989898" w:sz="2" w:space="0"/>
              <w:right w:val="single" w:color="989898" w:sz="2" w:space="0"/>
            </w:tcBorders>
            <w:shd w:val="clear" w:color="auto" w:fill="FFFFFF" w:themeFill="background1"/>
            <w:vAlign w:val="center"/>
          </w:tcPr>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r>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t>请在此处填写</w:t>
            </w: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r>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br w:type="textWrapping"/>
            </w:r>
          </w:p>
          <w:p>
            <w:pPr>
              <w:pStyle w:val="24"/>
              <w:spacing w:before="120" w:after="120"/>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pPr>
          </w:p>
          <w:p>
            <w:pPr>
              <w:pStyle w:val="24"/>
              <w:spacing w:before="120" w:after="120"/>
              <w:rPr>
                <w:rFonts w:hint="eastAsia" w:ascii="微软雅黑" w:hAnsi="微软雅黑" w:eastAsia="微软雅黑" w:cs="微软雅黑"/>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400" w:type="dxa"/>
            <w:tcBorders>
              <w:top w:val="single" w:color="989898" w:sz="2" w:space="0"/>
              <w:left w:val="single" w:color="989898" w:sz="2" w:space="0"/>
              <w:bottom w:val="single" w:color="989898" w:sz="2" w:space="0"/>
              <w:right w:val="single" w:color="989898" w:sz="2" w:space="0"/>
            </w:tcBorders>
            <w:shd w:val="clear" w:color="auto" w:fill="D8D8D8" w:themeFill="background1" w:themeFillShade="D9"/>
          </w:tcPr>
          <w:p>
            <w:pPr>
              <w:pStyle w:val="24"/>
              <w:spacing w:before="120" w:after="120"/>
              <w:rPr>
                <w:rFonts w:hint="eastAsia" w:ascii="微软雅黑" w:hAnsi="微软雅黑" w:eastAsia="微软雅黑" w:cs="微软雅黑"/>
                <w:i/>
                <w:sz w:val="19"/>
                <w:szCs w:val="19"/>
                <w:lang w:eastAsia="zh-CN"/>
              </w:rPr>
            </w:pPr>
            <w:r>
              <w:rPr>
                <w:rFonts w:hint="eastAsia" w:ascii="微软雅黑" w:hAnsi="微软雅黑" w:eastAsia="微软雅黑" w:cs="微软雅黑"/>
                <w:b/>
                <w:bCs/>
                <w:color w:val="auto"/>
                <w:sz w:val="21"/>
                <w:szCs w:val="21"/>
                <w:lang w:eastAsia="zh-CN"/>
              </w:rPr>
              <w:t>英文案例概述（将以上中文概述翻译成英文）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8" w:hRule="atLeast"/>
        </w:trPr>
        <w:tc>
          <w:tcPr>
            <w:tcW w:w="10400" w:type="dxa"/>
            <w:tcBorders>
              <w:top w:val="single" w:color="989898" w:sz="2" w:space="0"/>
              <w:left w:val="single" w:color="989898" w:sz="2" w:space="0"/>
              <w:bottom w:val="single" w:color="989898" w:sz="2" w:space="0"/>
              <w:right w:val="single" w:color="989898" w:sz="2" w:space="0"/>
            </w:tcBorders>
            <w:shd w:val="clear" w:color="auto" w:fill="auto"/>
          </w:tcPr>
          <w:p>
            <w:pPr>
              <w:pStyle w:val="24"/>
              <w:spacing w:before="120" w:after="120"/>
              <w:rPr>
                <w:rFonts w:hint="eastAsia" w:ascii="微软雅黑" w:hAnsi="微软雅黑" w:eastAsia="微软雅黑" w:cs="微软雅黑"/>
                <w:color w:val="auto"/>
                <w:sz w:val="19"/>
                <w:szCs w:val="19"/>
              </w:rPr>
            </w:pPr>
            <w:r>
              <w:rPr>
                <w:rFonts w:hint="eastAsia" w:ascii="微软雅黑" w:hAnsi="微软雅黑" w:eastAsia="微软雅黑" w:cs="微软雅黑"/>
                <w:color w:val="AFAFAF" w:themeColor="text2" w:themeTint="80"/>
                <w:sz w:val="21"/>
                <w:szCs w:val="21"/>
                <w:lang w:eastAsia="zh-CN"/>
                <w14:textFill>
                  <w14:solidFill>
                    <w14:schemeClr w14:val="tx2">
                      <w14:lumMod w14:val="50000"/>
                      <w14:lumOff w14:val="50000"/>
                    </w14:schemeClr>
                  </w14:solidFill>
                </w14:textFill>
              </w:rPr>
              <w:t>请在此处填写</w:t>
            </w:r>
          </w:p>
          <w:p>
            <w:pPr>
              <w:pStyle w:val="24"/>
              <w:spacing w:before="120" w:after="120"/>
              <w:rPr>
                <w:rFonts w:hint="eastAsia" w:ascii="微软雅黑" w:hAnsi="微软雅黑" w:eastAsia="微软雅黑" w:cs="微软雅黑"/>
                <w:color w:val="auto"/>
                <w:sz w:val="19"/>
                <w:szCs w:val="19"/>
              </w:rPr>
            </w:pPr>
          </w:p>
          <w:p>
            <w:pPr>
              <w:pStyle w:val="24"/>
              <w:spacing w:before="120" w:after="120"/>
              <w:rPr>
                <w:rFonts w:hint="eastAsia" w:ascii="微软雅黑" w:hAnsi="微软雅黑" w:eastAsia="微软雅黑" w:cs="微软雅黑"/>
                <w:color w:val="auto"/>
                <w:sz w:val="19"/>
                <w:szCs w:val="19"/>
              </w:rPr>
            </w:pPr>
          </w:p>
          <w:p>
            <w:pPr>
              <w:pStyle w:val="24"/>
              <w:spacing w:before="120" w:after="120"/>
              <w:rPr>
                <w:rFonts w:hint="eastAsia" w:ascii="微软雅黑" w:hAnsi="微软雅黑" w:eastAsia="微软雅黑" w:cs="微软雅黑"/>
                <w:color w:val="auto"/>
                <w:sz w:val="19"/>
                <w:szCs w:val="19"/>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color w:val="B39759"/>
          <w:sz w:val="18"/>
          <w:szCs w:val="18"/>
        </w:rPr>
      </w:pPr>
    </w:p>
    <w:tbl>
      <w:tblPr>
        <w:tblStyle w:val="12"/>
        <w:tblW w:w="10265"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6"/>
        <w:gridCol w:w="8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265" w:type="dxa"/>
            <w:gridSpan w:val="2"/>
            <w:tcBorders>
              <w:top w:val="single" w:color="CACACA" w:sz="4" w:space="0"/>
              <w:left w:val="single" w:color="CACACA" w:sz="4" w:space="0"/>
              <w:bottom w:val="single" w:color="CACACA" w:sz="4" w:space="0"/>
              <w:right w:val="single" w:color="CACACA" w:sz="4" w:space="0"/>
            </w:tcBorders>
            <w:shd w:val="clear" w:color="auto" w:fill="A48F48"/>
            <w:tcMar>
              <w:top w:w="0" w:type="dxa"/>
              <w:left w:w="100" w:type="dxa"/>
              <w:bottom w:w="0" w:type="dxa"/>
              <w:right w:w="1098" w:type="dxa"/>
            </w:tcMar>
            <w:vAlign w:val="center"/>
          </w:tcPr>
          <w:p>
            <w:pPr>
              <w:pStyle w:val="15"/>
              <w:shd w:val="clear" w:color="auto" w:fill="A48F4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220" w:rightChars="-100"/>
              <w:rPr>
                <w:rFonts w:hint="eastAsia" w:ascii="微软雅黑" w:hAnsi="微软雅黑" w:eastAsia="微软雅黑" w:cs="微软雅黑"/>
                <w:b/>
                <w:bCs/>
                <w:color w:val="FEFFFF"/>
                <w:sz w:val="21"/>
                <w:szCs w:val="21"/>
              </w:rPr>
            </w:pPr>
            <w:r>
              <w:rPr>
                <w:rFonts w:hint="eastAsia" w:ascii="微软雅黑" w:hAnsi="微软雅黑" w:eastAsia="微软雅黑" w:cs="微软雅黑"/>
                <w:b/>
                <w:color w:val="FFFFFF" w:themeColor="background1"/>
                <w:sz w:val="28"/>
                <w:szCs w:val="19"/>
                <w14:textFill>
                  <w14:solidFill>
                    <w14:schemeClr w14:val="bg1"/>
                  </w14:solidFill>
                </w14:textFill>
              </w:rPr>
              <w:t>案例亮点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265" w:type="dxa"/>
            <w:gridSpan w:val="2"/>
            <w:tcBorders>
              <w:top w:val="single" w:color="CACACA" w:sz="4" w:space="0"/>
              <w:left w:val="single" w:color="CACACA" w:sz="4" w:space="0"/>
              <w:bottom w:val="single" w:color="CACACA" w:sz="4" w:space="0"/>
              <w:right w:val="single" w:color="CACACA" w:sz="4" w:space="0"/>
            </w:tcBorders>
            <w:shd w:val="clear" w:color="auto" w:fill="CEBB86"/>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220" w:rightChars="-100"/>
              <w:rPr>
                <w:rFonts w:hint="eastAsia" w:ascii="微软雅黑" w:hAnsi="微软雅黑" w:eastAsia="微软雅黑" w:cs="微软雅黑"/>
                <w:b/>
                <w:bCs/>
              </w:rPr>
            </w:pPr>
            <w:r>
              <w:rPr>
                <w:rFonts w:hint="eastAsia" w:ascii="微软雅黑" w:hAnsi="微软雅黑" w:eastAsia="微软雅黑" w:cs="微软雅黑"/>
                <w:b/>
                <w:bCs/>
                <w:color w:val="FEFFFF"/>
                <w:sz w:val="21"/>
                <w:szCs w:val="21"/>
              </w:rPr>
              <w:t>请概述以下部分，以便让评委整体了解案例，建议使用一句话。（</w:t>
            </w:r>
            <w:r>
              <w:rPr>
                <w:rFonts w:hint="eastAsia" w:ascii="微软雅黑" w:hAnsi="微软雅黑" w:eastAsia="微软雅黑" w:cs="微软雅黑"/>
                <w:b/>
                <w:bCs/>
                <w:color w:val="FFFFFF" w:themeColor="background1"/>
                <w:sz w:val="21"/>
                <w:szCs w:val="21"/>
                <w14:textFill>
                  <w14:solidFill>
                    <w14:schemeClr w14:val="bg1"/>
                  </w14:solidFill>
                </w14:textFill>
              </w:rPr>
              <w:t>每句40字以内）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16"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jc w:val="both"/>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挑战</w:t>
            </w:r>
          </w:p>
        </w:tc>
        <w:tc>
          <w:tcPr>
            <w:tcW w:w="8349" w:type="dxa"/>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ind w:right="-990" w:rightChars="-450"/>
              <w:jc w:val="both"/>
              <w:rPr>
                <w:rFonts w:hint="eastAsia" w:ascii="微软雅黑" w:hAnsi="微软雅黑" w:eastAsia="微软雅黑" w:cs="微软雅黑"/>
              </w:rPr>
            </w:pPr>
            <w:r>
              <w:rPr>
                <w:rFonts w:hint="eastAsia" w:ascii="微软雅黑" w:hAnsi="微软雅黑" w:eastAsia="微软雅黑" w:cs="微软雅黑"/>
                <w:color w:val="A19F9F" w:themeColor="background2" w:themeShade="BF"/>
                <w:sz w:val="21"/>
                <w:szCs w:val="21"/>
              </w:rPr>
              <w:t>请在此处填写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16"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jc w:val="both"/>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rPr>
              <w:t>洞察</w:t>
            </w:r>
          </w:p>
        </w:tc>
        <w:tc>
          <w:tcPr>
            <w:tcW w:w="8349" w:type="dxa"/>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ind w:right="-990" w:rightChars="-450"/>
              <w:jc w:val="both"/>
              <w:rPr>
                <w:rFonts w:hint="eastAsia" w:ascii="微软雅黑" w:hAnsi="微软雅黑" w:eastAsia="微软雅黑" w:cs="微软雅黑"/>
              </w:rPr>
            </w:pPr>
            <w:r>
              <w:rPr>
                <w:rFonts w:hint="eastAsia" w:ascii="微软雅黑" w:hAnsi="微软雅黑" w:eastAsia="微软雅黑" w:cs="微软雅黑"/>
                <w:color w:val="A19F9F" w:themeColor="background2" w:themeShade="BF"/>
                <w:sz w:val="21"/>
                <w:szCs w:val="21"/>
              </w:rPr>
              <w:t>请在此处填写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16"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right="-550" w:rightChars="-250"/>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策略</w:t>
            </w:r>
          </w:p>
        </w:tc>
        <w:tc>
          <w:tcPr>
            <w:tcW w:w="8349" w:type="dxa"/>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ind w:right="-990" w:rightChars="-450"/>
              <w:jc w:val="both"/>
              <w:rPr>
                <w:rFonts w:hint="eastAsia" w:ascii="微软雅黑" w:hAnsi="微软雅黑" w:eastAsia="微软雅黑" w:cs="微软雅黑"/>
                <w:color w:val="A19F9F" w:themeColor="background2" w:themeShade="BF"/>
                <w:sz w:val="21"/>
                <w:szCs w:val="21"/>
              </w:rPr>
            </w:pPr>
            <w:r>
              <w:rPr>
                <w:rFonts w:hint="eastAsia" w:ascii="微软雅黑" w:hAnsi="微软雅黑" w:eastAsia="微软雅黑" w:cs="微软雅黑"/>
                <w:color w:val="A19F9F" w:themeColor="background2" w:themeShade="BF"/>
                <w:sz w:val="21"/>
                <w:szCs w:val="21"/>
              </w:rPr>
              <w:t>请在此处填写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16"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right="-660" w:rightChars="-300"/>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投放与优化</w:t>
            </w:r>
          </w:p>
        </w:tc>
        <w:tc>
          <w:tcPr>
            <w:tcW w:w="8349" w:type="dxa"/>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ind w:right="-990" w:rightChars="-450"/>
              <w:jc w:val="both"/>
              <w:rPr>
                <w:rFonts w:hint="eastAsia" w:ascii="微软雅黑" w:hAnsi="微软雅黑" w:eastAsia="微软雅黑" w:cs="微软雅黑"/>
              </w:rPr>
            </w:pPr>
            <w:r>
              <w:rPr>
                <w:rFonts w:hint="eastAsia" w:ascii="微软雅黑" w:hAnsi="微软雅黑" w:eastAsia="微软雅黑" w:cs="微软雅黑"/>
                <w:color w:val="A19F9F" w:themeColor="background2" w:themeShade="BF"/>
                <w:sz w:val="21"/>
                <w:szCs w:val="21"/>
              </w:rPr>
              <w:t>请在此处填写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16"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shd w:val="clear" w:color="auto" w:fill="D8D8D8" w:themeFill="background1" w:themeFillShade="D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right="-110" w:rightChars="-50"/>
              <w:jc w:val="both"/>
              <w:rPr>
                <w:rFonts w:hint="eastAsia" w:ascii="微软雅黑" w:hAnsi="微软雅黑" w:eastAsia="微软雅黑" w:cs="微软雅黑"/>
                <w:sz w:val="21"/>
                <w:szCs w:val="21"/>
              </w:rPr>
            </w:pPr>
            <w:r>
              <w:rPr>
                <w:rFonts w:hint="eastAsia" w:ascii="微软雅黑" w:hAnsi="微软雅黑" w:eastAsia="微软雅黑" w:cs="微软雅黑"/>
                <w:b/>
                <w:bCs/>
                <w:sz w:val="21"/>
                <w:szCs w:val="21"/>
                <w:shd w:val="clear" w:color="auto" w:fill="D8D8D8" w:themeFill="background1" w:themeFillShade="D9"/>
              </w:rPr>
              <w:t>成果</w:t>
            </w:r>
          </w:p>
        </w:tc>
        <w:tc>
          <w:tcPr>
            <w:tcW w:w="8349" w:type="dxa"/>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ind w:right="-990" w:rightChars="-450"/>
              <w:jc w:val="both"/>
              <w:rPr>
                <w:rFonts w:hint="eastAsia" w:ascii="微软雅黑" w:hAnsi="微软雅黑" w:eastAsia="微软雅黑" w:cs="微软雅黑"/>
              </w:rPr>
            </w:pPr>
            <w:r>
              <w:rPr>
                <w:rFonts w:hint="eastAsia" w:ascii="微软雅黑" w:hAnsi="微软雅黑" w:eastAsia="微软雅黑" w:cs="微软雅黑"/>
                <w:color w:val="A19F9F" w:themeColor="background2" w:themeShade="BF"/>
                <w:sz w:val="21"/>
                <w:szCs w:val="21"/>
              </w:rPr>
              <w:t>请在此处填写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265" w:type="dxa"/>
            <w:gridSpan w:val="2"/>
            <w:tcBorders>
              <w:top w:val="single" w:color="CACACA" w:sz="4" w:space="0"/>
              <w:left w:val="single" w:color="CACACA" w:sz="4" w:space="0"/>
              <w:bottom w:val="single" w:color="CACACA" w:sz="4" w:space="0"/>
              <w:right w:val="single" w:color="CACACA" w:sz="4" w:space="0"/>
            </w:tcBorders>
            <w:shd w:val="clear" w:color="auto" w:fill="CEBB86"/>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170"/>
              <w:rPr>
                <w:rFonts w:hint="eastAsia" w:ascii="微软雅黑" w:hAnsi="微软雅黑" w:eastAsia="微软雅黑" w:cs="微软雅黑"/>
                <w:b/>
                <w:bCs/>
              </w:rPr>
            </w:pPr>
            <w:r>
              <w:rPr>
                <w:rFonts w:hint="eastAsia" w:ascii="微软雅黑" w:hAnsi="微软雅黑" w:eastAsia="微软雅黑" w:cs="微软雅黑"/>
                <w:b/>
                <w:bCs/>
                <w:color w:val="FEFFFF"/>
                <w:sz w:val="21"/>
                <w:szCs w:val="21"/>
              </w:rPr>
              <w:t>针对所</w:t>
            </w:r>
            <w:r>
              <w:rPr>
                <w:rFonts w:hint="eastAsia" w:ascii="微软雅黑" w:hAnsi="微软雅黑" w:eastAsia="微软雅黑" w:cs="微软雅黑"/>
                <w:b/>
                <w:bCs/>
                <w:color w:val="FEFFFF"/>
                <w:sz w:val="21"/>
                <w:szCs w:val="21"/>
                <w:lang w:val="en-US"/>
              </w:rPr>
              <w:t>投报</w:t>
            </w:r>
            <w:r>
              <w:rPr>
                <w:rFonts w:hint="eastAsia" w:ascii="微软雅黑" w:hAnsi="微软雅黑" w:eastAsia="微软雅黑" w:cs="微软雅黑"/>
                <w:b/>
                <w:bCs/>
                <w:color w:val="FEFFFF"/>
                <w:sz w:val="21"/>
                <w:szCs w:val="21"/>
              </w:rPr>
              <w:t>类别，请阐述为何该案例可以作为</w:t>
            </w:r>
            <w:r>
              <w:rPr>
                <w:rFonts w:hint="eastAsia" w:ascii="微软雅黑" w:hAnsi="微软雅黑" w:eastAsia="微软雅黑" w:cs="微软雅黑"/>
                <w:b/>
                <w:bCs/>
                <w:color w:val="FEFFFF"/>
                <w:sz w:val="21"/>
                <w:szCs w:val="21"/>
                <w:lang w:val="en-US" w:eastAsia="zh-CN"/>
              </w:rPr>
              <w:t>效果</w:t>
            </w:r>
            <w:r>
              <w:rPr>
                <w:rFonts w:hint="eastAsia" w:ascii="微软雅黑" w:hAnsi="微软雅黑" w:eastAsia="微软雅黑" w:cs="微软雅黑"/>
                <w:b/>
                <w:bCs/>
                <w:color w:val="FEFFFF"/>
                <w:sz w:val="21"/>
                <w:szCs w:val="21"/>
              </w:rPr>
              <w:t>营销</w:t>
            </w:r>
            <w:r>
              <w:rPr>
                <w:rFonts w:hint="eastAsia" w:ascii="微软雅黑" w:hAnsi="微软雅黑" w:eastAsia="微软雅黑" w:cs="微软雅黑"/>
                <w:b/>
                <w:bCs/>
                <w:color w:val="FEFFFF"/>
                <w:sz w:val="21"/>
                <w:szCs w:val="21"/>
                <w:lang w:val="en-US" w:eastAsia="zh-CN"/>
              </w:rPr>
              <w:t>领域</w:t>
            </w:r>
            <w:r>
              <w:rPr>
                <w:rFonts w:hint="eastAsia" w:ascii="微软雅黑" w:hAnsi="微软雅黑" w:eastAsia="微软雅黑" w:cs="微软雅黑"/>
                <w:b/>
                <w:bCs/>
                <w:color w:val="FEFFFF"/>
                <w:sz w:val="21"/>
                <w:szCs w:val="21"/>
              </w:rPr>
              <w:t>的优秀案例？（</w:t>
            </w:r>
            <w:r>
              <w:rPr>
                <w:rFonts w:hint="eastAsia" w:ascii="微软雅黑" w:hAnsi="微软雅黑" w:eastAsia="微软雅黑" w:cs="微软雅黑"/>
                <w:b/>
                <w:bCs/>
                <w:color w:val="FFFFFF" w:themeColor="background1"/>
                <w:sz w:val="21"/>
                <w:szCs w:val="21"/>
                <w14:textFill>
                  <w14:solidFill>
                    <w14:schemeClr w14:val="bg1"/>
                  </w14:solidFill>
                </w14:textFill>
              </w:rPr>
              <w:t>150字以内</w:t>
            </w:r>
            <w:r>
              <w:rPr>
                <w:rFonts w:hint="eastAsia" w:ascii="微软雅黑" w:hAnsi="微软雅黑" w:eastAsia="微软雅黑" w:cs="微软雅黑"/>
                <w:b/>
                <w:bCs/>
                <w:color w:val="FEFFFF"/>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265" w:type="dxa"/>
            <w:gridSpan w:val="2"/>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line="340" w:lineRule="exact"/>
              <w:ind w:right="-990" w:rightChars="-450"/>
              <w:jc w:val="both"/>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t>艾菲不对实效进行预先定义，请集中概述你的成果如何关联最初的挑战和目标（是否解决了挑战，达成了目标）？为何该结果对品牌</w:t>
            </w:r>
            <w:r>
              <w:rPr>
                <w:rFonts w:hint="eastAsia" w:ascii="微软雅黑" w:hAnsi="微软雅黑" w:eastAsia="微软雅黑" w:cs="微软雅黑"/>
                <w:color w:val="595959" w:themeColor="text1" w:themeTint="A6"/>
                <w:sz w:val="18"/>
                <w:szCs w:val="18"/>
                <w:lang w:val="en-US" w:eastAsia="zh-CN"/>
                <w14:textFill>
                  <w14:solidFill>
                    <w14:schemeClr w14:val="tx1">
                      <w14:lumMod w14:val="65000"/>
                      <w14:lumOff w14:val="35000"/>
                    </w14:schemeClr>
                  </w14:solidFill>
                </w14:textFill>
              </w:rPr>
              <w:t>/业务</w:t>
            </w:r>
            <w:r>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t>如此重要？</w:t>
            </w: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line="340" w:lineRule="exact"/>
              <w:ind w:right="-990" w:rightChars="-450"/>
              <w:jc w:val="both"/>
              <w:rPr>
                <w:rFonts w:hint="eastAsia" w:ascii="微软雅黑" w:hAnsi="微软雅黑" w:eastAsia="微软雅黑" w:cs="微软雅黑"/>
                <w:b/>
                <w:bCs/>
                <w:color w:val="FEFFFF"/>
                <w:sz w:val="21"/>
                <w:szCs w:val="21"/>
              </w:rPr>
            </w:pPr>
            <w:r>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t>如果你在多个类别中投报了同一营销案例，请根据所投报的类别“量体裁衣”，体现出其在不同类别中的差别。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10265" w:type="dxa"/>
            <w:gridSpan w:val="2"/>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vAlign w:val="cente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r>
              <w:rPr>
                <w:rFonts w:hint="eastAsia" w:ascii="微软雅黑" w:hAnsi="微软雅黑" w:eastAsia="微软雅黑" w:cs="微软雅黑"/>
                <w:color w:val="A19F9F" w:themeColor="background2" w:themeShade="BF"/>
                <w:sz w:val="21"/>
                <w:szCs w:val="21"/>
              </w:rPr>
              <w:t>请在此处填写</w:t>
            </w: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A19F9F" w:themeColor="background2" w:themeShade="BF"/>
                <w:sz w:val="21"/>
                <w:szCs w:val="21"/>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b/>
          <w:bCs/>
          <w:color w:val="B39759"/>
          <w:sz w:val="50"/>
          <w:szCs w:val="50"/>
        </w:rPr>
      </w:pPr>
      <w:r>
        <w:rPr>
          <w:rFonts w:hint="eastAsia" w:ascii="微软雅黑" w:hAnsi="微软雅黑" w:eastAsia="微软雅黑" w:cs="微软雅黑"/>
          <w:color w:val="B39759"/>
          <w:sz w:val="50"/>
          <w:szCs w:val="50"/>
        </w:rPr>
        <w:t>第一部分</w:t>
      </w:r>
    </w:p>
    <w:tbl>
      <w:tblPr>
        <w:tblStyle w:val="12"/>
        <w:tblW w:w="103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1"/>
        <w:gridCol w:w="67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8" w:hRule="atLeas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CEBF86"/>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760" w:lineRule="exact"/>
              <w:ind w:right="998"/>
              <w:rPr>
                <w:rFonts w:hint="eastAsia" w:ascii="微软雅黑" w:hAnsi="微软雅黑" w:eastAsia="微软雅黑" w:cs="微软雅黑"/>
                <w:color w:val="FFFFFF"/>
                <w:sz w:val="46"/>
                <w:szCs w:val="46"/>
                <w:lang w:val="en-US" w:eastAsia="zh-CN" w:bidi="ar-SA"/>
              </w:rPr>
            </w:pPr>
            <w:r>
              <w:rPr>
                <w:rFonts w:hint="eastAsia" w:ascii="微软雅黑" w:hAnsi="微软雅黑" w:eastAsia="微软雅黑" w:cs="微软雅黑"/>
                <w:color w:val="FFFFFF"/>
                <w:sz w:val="46"/>
                <w:szCs w:val="46"/>
                <w:lang w:val="en-US" w:eastAsia="zh-CN" w:bidi="ar-SA"/>
              </w:rPr>
              <w:t>挑战、背景及目标—15%</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auto"/>
              <w:ind w:right="998"/>
              <w:rPr>
                <w:rFonts w:hint="eastAsia" w:ascii="微软雅黑" w:hAnsi="微软雅黑" w:eastAsia="微软雅黑" w:cs="微软雅黑"/>
                <w:b/>
                <w:bCs/>
                <w:color w:val="FFFFFF"/>
                <w:sz w:val="46"/>
                <w:szCs w:val="46"/>
                <w:lang w:val="en-US"/>
              </w:rPr>
            </w:pPr>
            <w:r>
              <w:rPr>
                <w:rFonts w:hint="eastAsia" w:ascii="微软雅黑" w:hAnsi="微软雅黑" w:eastAsia="微软雅黑" w:cs="微软雅黑"/>
                <w:color w:val="FFFFFF"/>
                <w:sz w:val="21"/>
                <w:szCs w:val="21"/>
                <w:lang w:val="zh-CN" w:eastAsia="zh-CN" w:bidi="ar-SA"/>
              </w:rPr>
              <w:t>此部分展示品牌/业务的挑战、背景及设定的目标。评委会参考你在此部分提供的背景信息（如行业类别、竞争对手概况、品牌概况等）来评估你的目标与所面临的挑战难度。请提供必要的背景信息以便不熟悉你所在行业的评委充分理解、评估你的案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numPr>
                <w:ilvl w:val="1"/>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990" w:rightChars="-450"/>
              <w:jc w:val="both"/>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lang w:val="en-US" w:eastAsia="zh-CN"/>
              </w:rPr>
              <w:t>请阐述品牌/业务所面临的战略挑战，困难程度及需要解决的商业需求。</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077"/>
              <w:rPr>
                <w:rFonts w:hint="eastAsia" w:ascii="微软雅黑" w:hAnsi="微软雅黑" w:eastAsia="微软雅黑" w:cs="微软雅黑"/>
                <w:b/>
                <w:bCs/>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t>你在这部分的回答应参考以下方面：</w:t>
            </w:r>
          </w:p>
          <w:p>
            <w:pPr>
              <w:pStyle w:val="15"/>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100" w:rightChars="-50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简述在此营销案例开展前的市场现状、竞争格局、发展目标、竞品分析、消费者偏好、过往营销状况及困惑、要解决的问题。</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left="360" w:right="-990" w:rightChars="-450"/>
              <w:jc w:val="right"/>
              <w:rPr>
                <w:rFonts w:hint="eastAsia" w:ascii="微软雅黑" w:hAnsi="微软雅黑" w:eastAsia="微软雅黑" w:cs="微软雅黑"/>
                <w:b/>
                <w:bCs/>
                <w:spacing w:val="-3"/>
                <w:sz w:val="21"/>
                <w:szCs w:val="21"/>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w:t>
            </w:r>
            <w:r>
              <w:rPr>
                <w:rFonts w:hint="eastAsia" w:ascii="微软雅黑" w:hAnsi="微软雅黑" w:eastAsia="微软雅黑" w:cs="微软雅黑"/>
                <w:b/>
                <w:bCs/>
                <w:color w:val="595959" w:themeColor="text1" w:themeTint="A6"/>
                <w:spacing w:val="-2"/>
                <w:sz w:val="18"/>
                <w:szCs w:val="18"/>
                <w:lang w:val="en-US" w:eastAsia="zh-CN"/>
                <w14:textFill>
                  <w14:solidFill>
                    <w14:schemeClr w14:val="tx1">
                      <w14:lumMod w14:val="65000"/>
                      <w14:lumOff w14:val="35000"/>
                    </w14:schemeClr>
                  </w14:solidFill>
                </w14:textFill>
              </w:rPr>
              <w:t>450</w:t>
            </w: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字以内、最多</w:t>
            </w:r>
            <w:r>
              <w:rPr>
                <w:rFonts w:hint="eastAsia" w:ascii="微软雅黑" w:hAnsi="微软雅黑" w:eastAsia="微软雅黑" w:cs="微软雅黑"/>
                <w:b/>
                <w:bCs/>
                <w:color w:val="595959" w:themeColor="text1" w:themeTint="A6"/>
                <w:spacing w:val="-2"/>
                <w:sz w:val="18"/>
                <w:szCs w:val="18"/>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个图表</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FFFFFF" w:themeFill="background1"/>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lang w:val="en-US"/>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1020"/>
              <w:jc w:val="both"/>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rPr>
              <w:t>1.2请提供可衡量的目标和</w:t>
            </w:r>
            <w:r>
              <w:rPr>
                <w:rFonts w:hint="eastAsia" w:ascii="微软雅黑" w:hAnsi="微软雅黑" w:eastAsia="微软雅黑" w:cs="微软雅黑"/>
                <w:b/>
                <w:bCs/>
                <w:spacing w:val="-3"/>
                <w:sz w:val="21"/>
                <w:szCs w:val="21"/>
                <w:lang w:val="en-US"/>
              </w:rPr>
              <w:t>其</w:t>
            </w:r>
            <w:r>
              <w:rPr>
                <w:rFonts w:hint="eastAsia" w:ascii="微软雅黑" w:hAnsi="微软雅黑" w:eastAsia="微软雅黑" w:cs="微软雅黑"/>
                <w:b/>
                <w:bCs/>
                <w:spacing w:val="-3"/>
                <w:sz w:val="21"/>
                <w:szCs w:val="21"/>
              </w:rPr>
              <w:t>对应的关键绩效指标（</w:t>
            </w:r>
            <w:r>
              <w:rPr>
                <w:rFonts w:hint="eastAsia" w:ascii="微软雅黑" w:hAnsi="微软雅黑" w:eastAsia="微软雅黑" w:cs="微软雅黑"/>
                <w:b/>
                <w:bCs/>
                <w:spacing w:val="-3"/>
                <w:sz w:val="21"/>
                <w:szCs w:val="21"/>
                <w:lang w:val="en-US"/>
              </w:rPr>
              <w:t>KPI</w:t>
            </w:r>
            <w:r>
              <w:rPr>
                <w:rFonts w:hint="eastAsia" w:ascii="微软雅黑" w:hAnsi="微软雅黑" w:eastAsia="微软雅黑" w:cs="微软雅黑"/>
                <w:b/>
                <w:bCs/>
                <w:spacing w:val="-3"/>
                <w:sz w:val="21"/>
                <w:szCs w:val="21"/>
              </w:rPr>
              <w:t>），</w:t>
            </w:r>
            <w:r>
              <w:rPr>
                <w:rFonts w:hint="eastAsia" w:ascii="微软雅黑" w:hAnsi="微软雅黑" w:eastAsia="微软雅黑" w:cs="微软雅黑"/>
                <w:b/>
                <w:bCs/>
                <w:spacing w:val="-3"/>
                <w:sz w:val="21"/>
                <w:szCs w:val="21"/>
                <w:lang w:val="en-US"/>
              </w:rPr>
              <w:t>尽可能</w:t>
            </w:r>
            <w:r>
              <w:rPr>
                <w:rFonts w:hint="eastAsia" w:ascii="微软雅黑" w:hAnsi="微软雅黑" w:eastAsia="微软雅黑" w:cs="微软雅黑"/>
                <w:b/>
                <w:bCs/>
                <w:spacing w:val="-3"/>
                <w:sz w:val="21"/>
                <w:szCs w:val="21"/>
              </w:rPr>
              <w:t>针对每项目标，</w:t>
            </w:r>
            <w:r>
              <w:rPr>
                <w:rFonts w:hint="eastAsia" w:ascii="微软雅黑" w:hAnsi="微软雅黑" w:eastAsia="微软雅黑" w:cs="微软雅黑"/>
                <w:b/>
                <w:bCs/>
                <w:spacing w:val="-3"/>
                <w:sz w:val="21"/>
                <w:szCs w:val="21"/>
                <w:lang w:val="en-US"/>
              </w:rPr>
              <w:t>提供具体数</w:t>
            </w:r>
            <w:r>
              <w:rPr>
                <w:rFonts w:hint="eastAsia" w:ascii="微软雅黑" w:hAnsi="微软雅黑" w:eastAsia="微软雅黑" w:cs="微软雅黑"/>
                <w:b/>
                <w:bCs/>
                <w:spacing w:val="-3"/>
                <w:sz w:val="21"/>
                <w:szCs w:val="21"/>
              </w:rPr>
              <w:t>据、百分比和</w:t>
            </w:r>
            <w:r>
              <w:rPr>
                <w:rFonts w:hint="eastAsia" w:ascii="微软雅黑" w:hAnsi="微软雅黑" w:eastAsia="微软雅黑" w:cs="微软雅黑"/>
                <w:b/>
                <w:bCs/>
                <w:spacing w:val="-3"/>
                <w:sz w:val="21"/>
                <w:szCs w:val="21"/>
                <w:lang w:val="en-US" w:eastAsia="zh-CN"/>
              </w:rPr>
              <w:t>行业大盘</w:t>
            </w:r>
            <w:r>
              <w:rPr>
                <w:rFonts w:hint="eastAsia" w:ascii="微软雅黑" w:hAnsi="微软雅黑" w:eastAsia="微软雅黑" w:cs="微软雅黑"/>
                <w:b/>
                <w:bCs/>
                <w:spacing w:val="-3"/>
                <w:sz w:val="21"/>
                <w:szCs w:val="21"/>
              </w:rPr>
              <w:t>的基准。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077"/>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格式要求：</w:t>
            </w:r>
          </w:p>
          <w:p>
            <w:pPr>
              <w:pStyle w:val="15"/>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077"/>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请单独列出每个目标，并选择目标类型，对于每个目标，可提供品类背景或</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行业大盘</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基准等来说明此目标对于品牌和业务增长的重要性。</w:t>
            </w:r>
          </w:p>
          <w:p>
            <w:pPr>
              <w:pStyle w:val="15"/>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077"/>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最少阐述1个目标（必填），此目标应该是营销活动的主要目标，可增加其他目标（选填，最多5个）。</w:t>
            </w:r>
          </w:p>
          <w:p>
            <w:pPr>
              <w:pStyle w:val="15"/>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077"/>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请明确每个目标的类型，目标类型包括：认知、关注、购买、忠诚、品牌拥护，同一类型可以有不同的目标。</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360" w:right="-1077"/>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*点击此处，了解目标类型的相关信息。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目标#1 - （主要目标，必填）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目标类型</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（认知、关注、购买、忠诚、品牌拥护，五选一）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目标内容（100字以内）</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背景信息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目标#2 （选填）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目标类型</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（认知、关注、购买、忠诚、品牌拥护，五选一）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目标内容（100字以内）</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背景信息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目标#3（选填）</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目标类型</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（认知、关注、购买、忠诚、品牌拥护，五选一）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目标内容（100字以内）</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背景信息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目标#4（选填）</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目标类型</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（认知、关注、购买、忠诚、品牌拥护，五选一）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目标内容（100字以内）</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背景信息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目标#5（选填）</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目标类型</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（认知、关注、购买、忠诚、品牌拥护，五选一）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目标内容（100字以内）</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背景信息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目标#6（选填）</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目标类型</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（认知、关注、购买、忠诚、品牌拥护，五选一）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目标内容（100字以内）</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exact"/>
          <w:jc w:val="center"/>
        </w:trPr>
        <w:tc>
          <w:tcPr>
            <w:tcW w:w="3601"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背景信息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739" w:type="dxa"/>
            <w:tcBorders>
              <w:top w:val="single" w:color="CACACA" w:sz="4" w:space="0"/>
              <w:left w:val="single" w:color="CACACA" w:sz="4" w:space="0"/>
              <w:bottom w:val="single" w:color="CACACA" w:sz="4" w:space="0"/>
              <w:right w:val="single" w:color="CACACA" w:sz="4" w:space="0"/>
            </w:tcBorders>
            <w:shd w:val="clear" w:color="auto" w:fill="auto"/>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b/>
                <w:bCs/>
                <w:color w:val="auto"/>
                <w:sz w:val="21"/>
                <w:szCs w:val="21"/>
              </w:rPr>
              <w:t>第一部分的数据来源：</w:t>
            </w:r>
          </w:p>
          <w:p>
            <w:pPr>
              <w:numPr>
                <w:ilvl w:val="0"/>
                <w:numId w:val="0"/>
              </w:numPr>
              <w:ind w:left="0" w:leftChars="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请为参赛表中所有的数据和事实提供来源，并使用脚注标注。</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数据来源包含信息/调研的来源、类型和日期范围等。</w:t>
            </w:r>
            <w:r>
              <w:rPr>
                <w:rFonts w:hint="eastAsia" w:ascii="微软雅黑" w:hAnsi="微软雅黑" w:eastAsia="微软雅黑" w:cs="微软雅黑"/>
                <w:b/>
                <w:bCs/>
                <w:color w:val="595959" w:themeColor="text1" w:themeTint="A6"/>
                <w:spacing w:val="-2"/>
                <w:sz w:val="18"/>
                <w:szCs w:val="18"/>
                <w:lang w:val="en-US" w:eastAsia="zh-CN" w:bidi="ar-SA"/>
                <w14:textFill>
                  <w14:solidFill>
                    <w14:schemeClr w14:val="tx1">
                      <w14:lumMod w14:val="65000"/>
                      <w14:lumOff w14:val="35000"/>
                    </w14:schemeClr>
                  </w14:solidFill>
                </w14:textFill>
              </w:rPr>
              <w:t>请不要在来源中出现具体代理公司名称</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，但可使用“来源       于品牌数据”“来源于媒体代理公司数据”“来源于PR代理公司调研”等代替。</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评委鼓励使用第三方数据，但不能出现网址。</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其他请参照参赛手册查看完整的数据引用规则。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jc w:val="center"/>
        </w:trPr>
        <w:tc>
          <w:tcPr>
            <w:tcW w:w="10340"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567"/>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sz w:val="21"/>
                <w:szCs w:val="21"/>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color w:val="414141"/>
          <w:sz w:val="10"/>
          <w:szCs w:val="10"/>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b/>
          <w:bCs/>
          <w:color w:val="B39759"/>
          <w:sz w:val="50"/>
          <w:szCs w:val="50"/>
        </w:rPr>
      </w:pPr>
      <w:r>
        <w:rPr>
          <w:rFonts w:hint="eastAsia" w:ascii="微软雅黑" w:hAnsi="微软雅黑" w:eastAsia="微软雅黑" w:cs="微软雅黑"/>
          <w:color w:val="B39759"/>
          <w:sz w:val="50"/>
          <w:szCs w:val="50"/>
        </w:rPr>
        <w:t>第二部分</w:t>
      </w:r>
    </w:p>
    <w:tbl>
      <w:tblPr>
        <w:tblStyle w:val="12"/>
        <w:tblW w:w="102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jc w:val="center"/>
        </w:trPr>
        <w:tc>
          <w:tcPr>
            <w:tcW w:w="10280" w:type="dxa"/>
            <w:tcBorders>
              <w:top w:val="single" w:color="CACACA" w:sz="4" w:space="0"/>
              <w:left w:val="single" w:color="CACACA" w:sz="4" w:space="0"/>
              <w:bottom w:val="single" w:color="CACACA" w:sz="4" w:space="0"/>
              <w:right w:val="single" w:color="CACACA" w:sz="4" w:space="0"/>
            </w:tcBorders>
            <w:shd w:val="clear" w:color="auto" w:fill="CEBF86"/>
            <w:tcMar>
              <w:top w:w="0" w:type="dxa"/>
              <w:left w:w="100" w:type="dxa"/>
              <w:bottom w:w="0" w:type="dxa"/>
              <w:right w:w="1098" w:type="dxa"/>
            </w:tcMar>
          </w:tcPr>
          <w:p>
            <w:pPr>
              <w:numPr>
                <w:ilvl w:val="0"/>
                <w:numId w:val="0"/>
              </w:numPr>
              <w:rPr>
                <w:rFonts w:hint="eastAsia" w:ascii="微软雅黑" w:hAnsi="微软雅黑" w:eastAsia="微软雅黑" w:cs="微软雅黑"/>
                <w:b/>
                <w:bCs/>
                <w:color w:val="FFFFFF"/>
                <w:sz w:val="46"/>
                <w:szCs w:val="46"/>
              </w:rPr>
            </w:pPr>
            <w:r>
              <w:rPr>
                <w:rFonts w:hint="eastAsia" w:ascii="微软雅黑" w:hAnsi="微软雅黑" w:eastAsia="微软雅黑" w:cs="微软雅黑"/>
                <w:color w:val="FFFFFF"/>
                <w:sz w:val="46"/>
                <w:szCs w:val="46"/>
                <w:lang w:val="en-US" w:eastAsia="zh-CN"/>
              </w:rPr>
              <w:t>初始数据洞察、受众洞察和策略—25%</w:t>
            </w:r>
          </w:p>
          <w:p>
            <w:pPr>
              <w:numPr>
                <w:ilvl w:val="0"/>
                <w:numId w:val="0"/>
              </w:numPr>
              <w:rPr>
                <w:rFonts w:hint="eastAsia" w:ascii="微软雅黑" w:hAnsi="微软雅黑" w:eastAsia="微软雅黑" w:cs="微软雅黑"/>
                <w:b/>
                <w:bCs/>
                <w:color w:val="FFFFFF"/>
                <w:sz w:val="46"/>
                <w:szCs w:val="46"/>
              </w:rPr>
            </w:pPr>
            <w:r>
              <w:rPr>
                <w:rFonts w:hint="eastAsia" w:ascii="微软雅黑" w:hAnsi="微软雅黑" w:eastAsia="微软雅黑" w:cs="微软雅黑"/>
                <w:color w:val="FFFFFF"/>
                <w:sz w:val="21"/>
                <w:szCs w:val="21"/>
                <w:lang w:val="zh-CN" w:eastAsia="zh-CN" w:bidi="ar-SA"/>
              </w:rPr>
              <w:t>此部分向评委解释你的策略过程和想法，以及数据和受众的见解，从而引导你的初始策略。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10280"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770" w:rightChars="-350"/>
              <w:jc w:val="both"/>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rPr>
              <w:t xml:space="preserve">2.1 </w:t>
            </w:r>
            <w:r>
              <w:rPr>
                <w:rFonts w:hint="eastAsia" w:ascii="微软雅黑" w:hAnsi="微软雅黑" w:eastAsia="微软雅黑" w:cs="微软雅黑"/>
                <w:b/>
                <w:bCs/>
                <w:spacing w:val="-3"/>
                <w:sz w:val="21"/>
                <w:szCs w:val="21"/>
                <w:lang w:val="en-US" w:eastAsia="zh-CN"/>
              </w:rPr>
              <w:t>请</w:t>
            </w:r>
            <w:r>
              <w:rPr>
                <w:rFonts w:hint="eastAsia" w:ascii="微软雅黑" w:hAnsi="微软雅黑" w:eastAsia="微软雅黑" w:cs="微软雅黑"/>
                <w:b/>
                <w:bCs/>
                <w:spacing w:val="-3"/>
                <w:sz w:val="21"/>
                <w:szCs w:val="21"/>
              </w:rPr>
              <w:t>展示独特的洞察、数据依据及策略产生的过程和思路。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077"/>
              <w:rPr>
                <w:rFonts w:hint="eastAsia" w:ascii="微软雅黑" w:hAnsi="微软雅黑" w:eastAsia="微软雅黑" w:cs="微软雅黑"/>
                <w:b/>
                <w:bCs/>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t>你在这部分的回答可参考以下方面：</w:t>
            </w:r>
          </w:p>
          <w:p>
            <w:pPr>
              <w:pStyle w:val="15"/>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100" w:rightChars="-50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请详述受众特点（可使用人口统计学、消费心理学和文化等）以及这些受众对品牌和业务增长的重要性</w:t>
            </w:r>
            <w:r>
              <w:rPr>
                <w:rFonts w:hint="eastAsia" w:ascii="微软雅黑" w:hAnsi="微软雅黑" w:eastAsia="微软雅黑" w:cs="微软雅黑"/>
                <w:color w:val="595959" w:themeColor="text1" w:themeTint="A6"/>
                <w:spacing w:val="-2"/>
                <w:sz w:val="18"/>
                <w:szCs w:val="18"/>
                <w:lang w:eastAsia="zh-CN"/>
                <w14:textFill>
                  <w14:solidFill>
                    <w14:schemeClr w14:val="tx1">
                      <w14:lumMod w14:val="65000"/>
                      <w14:lumOff w14:val="35000"/>
                    </w14:schemeClr>
                  </w14:solidFill>
                </w14:textFill>
              </w:rPr>
              <w:t>。</w:t>
            </w:r>
          </w:p>
          <w:p>
            <w:pPr>
              <w:pStyle w:val="15"/>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1100" w:rightChars="-500"/>
              <w:rPr>
                <w:rFonts w:hint="eastAsia" w:ascii="微软雅黑" w:hAnsi="微软雅黑" w:eastAsia="微软雅黑" w:cs="微软雅黑"/>
                <w:color w:val="595959" w:themeColor="text1" w:themeTint="A6"/>
                <w:spacing w:val="-2"/>
                <w:sz w:val="18"/>
                <w:szCs w:val="18"/>
                <w:lang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基于</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消费者/</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商业</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/渠道/</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市场</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人群/流量/场景等各方面的洞察，</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依据</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数据</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与</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技术</w:t>
            </w:r>
            <w:r>
              <w:rPr>
                <w:rFonts w:hint="eastAsia" w:ascii="微软雅黑" w:hAnsi="微软雅黑" w:eastAsia="微软雅黑" w:cs="微软雅黑"/>
                <w:color w:val="595959" w:themeColor="text1" w:themeTint="A6"/>
                <w:spacing w:val="-2"/>
                <w:sz w:val="18"/>
                <w:szCs w:val="18"/>
                <w:lang w:eastAsia="zh-CN"/>
                <w14:textFill>
                  <w14:solidFill>
                    <w14:schemeClr w14:val="tx1">
                      <w14:lumMod w14:val="65000"/>
                      <w14:lumOff w14:val="35000"/>
                    </w14:schemeClr>
                  </w14:solidFill>
                </w14:textFill>
              </w:rPr>
              <w:t>，</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确定创意</w:t>
            </w:r>
            <w:r>
              <w:rPr>
                <w:rFonts w:hint="eastAsia" w:ascii="微软雅黑" w:hAnsi="微软雅黑" w:eastAsia="微软雅黑" w:cs="微软雅黑"/>
                <w:color w:val="595959" w:themeColor="text1" w:themeTint="A6"/>
                <w:spacing w:val="-2"/>
                <w:sz w:val="18"/>
                <w:szCs w:val="18"/>
                <w:lang w:val="en-US" w:eastAsia="zh-CN"/>
                <w14:textFill>
                  <w14:solidFill>
                    <w14:schemeClr w14:val="tx1">
                      <w14:lumMod w14:val="65000"/>
                      <w14:lumOff w14:val="35000"/>
                    </w14:schemeClr>
                  </w14:solidFill>
                </w14:textFill>
              </w:rPr>
              <w:t>素材</w:t>
            </w:r>
            <w:r>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t>与投放策略，制定出精准、有效的解决方案，体现创新性和可行性</w:t>
            </w:r>
            <w:r>
              <w:rPr>
                <w:rFonts w:hint="eastAsia" w:ascii="微软雅黑" w:hAnsi="微软雅黑" w:eastAsia="微软雅黑" w:cs="微软雅黑"/>
                <w:color w:val="595959" w:themeColor="text1" w:themeTint="A6"/>
                <w:spacing w:val="-2"/>
                <w:sz w:val="18"/>
                <w:szCs w:val="18"/>
                <w:lang w:eastAsia="zh-CN"/>
                <w14:textFill>
                  <w14:solidFill>
                    <w14:schemeClr w14:val="tx1">
                      <w14:lumMod w14:val="65000"/>
                      <w14:lumOff w14:val="35000"/>
                    </w14:schemeClr>
                  </w14:solidFill>
                </w14:textFill>
              </w:rPr>
              <w:t>。</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770" w:rightChars="-350"/>
              <w:jc w:val="right"/>
              <w:rPr>
                <w:rFonts w:hint="eastAsia" w:ascii="微软雅黑" w:hAnsi="微软雅黑" w:eastAsia="微软雅黑" w:cs="微软雅黑"/>
                <w:b/>
                <w:bCs/>
                <w:spacing w:val="-3"/>
                <w:sz w:val="21"/>
                <w:szCs w:val="21"/>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(600字以内、最多3个图表)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jc w:val="center"/>
        </w:trPr>
        <w:tc>
          <w:tcPr>
            <w:tcW w:w="10280" w:type="dxa"/>
            <w:tcBorders>
              <w:top w:val="single" w:color="CACACA" w:sz="4" w:space="0"/>
              <w:left w:val="single" w:color="CACACA" w:sz="4" w:space="0"/>
              <w:bottom w:val="single" w:color="CACACA" w:sz="4" w:space="0"/>
              <w:right w:val="single" w:color="CACACA" w:sz="4" w:space="0"/>
            </w:tcBorders>
            <w:shd w:val="clear" w:color="auto" w:fill="FEFEFE"/>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10280"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第二部分的数据来源：</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请为参赛表中所有的数据和事实提供来源，并使用脚注标注。</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数据来源包含信息/调研的来源、类型和日期范围等。</w:t>
            </w:r>
            <w:r>
              <w:rPr>
                <w:rFonts w:hint="eastAsia" w:ascii="微软雅黑" w:hAnsi="微软雅黑" w:eastAsia="微软雅黑" w:cs="微软雅黑"/>
                <w:b/>
                <w:bCs/>
                <w:color w:val="595959" w:themeColor="text1" w:themeTint="A6"/>
                <w:spacing w:val="-2"/>
                <w:sz w:val="18"/>
                <w:szCs w:val="18"/>
                <w:lang w:val="en-US" w:eastAsia="zh-CN" w:bidi="ar-SA"/>
                <w14:textFill>
                  <w14:solidFill>
                    <w14:schemeClr w14:val="tx1">
                      <w14:lumMod w14:val="65000"/>
                      <w14:lumOff w14:val="35000"/>
                    </w14:schemeClr>
                  </w14:solidFill>
                </w14:textFill>
              </w:rPr>
              <w:t>请不要在来源中出现具体代理公司名称</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，但可使用“来源</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于品牌数据”“来源于媒体代理公司数据”“来源于PR代理公司调研”等代替。</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评委鼓励使用第三方数据，但不能出现网址。</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其他请参照参赛手册查看完整的数据引用规则。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3" w:hRule="atLeast"/>
          <w:jc w:val="center"/>
        </w:trPr>
        <w:tc>
          <w:tcPr>
            <w:tcW w:w="10280"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567"/>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lang w:val="en-US"/>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b/>
          <w:bCs/>
          <w:color w:val="B39759"/>
          <w:sz w:val="50"/>
          <w:szCs w:val="50"/>
        </w:rPr>
      </w:pPr>
      <w:r>
        <w:rPr>
          <w:rFonts w:hint="eastAsia" w:ascii="微软雅黑" w:hAnsi="微软雅黑" w:eastAsia="微软雅黑" w:cs="微软雅黑"/>
          <w:color w:val="B39759"/>
          <w:sz w:val="50"/>
          <w:szCs w:val="50"/>
        </w:rPr>
        <w:t>第三部分</w:t>
      </w:r>
    </w:p>
    <w:tbl>
      <w:tblPr>
        <w:tblStyle w:val="12"/>
        <w:tblW w:w="102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jc w:val="center"/>
        </w:trPr>
        <w:tc>
          <w:tcPr>
            <w:tcW w:w="10200" w:type="dxa"/>
            <w:tcBorders>
              <w:top w:val="single" w:color="CACACA" w:sz="4" w:space="0"/>
              <w:left w:val="single" w:color="CACACA" w:sz="4" w:space="0"/>
              <w:bottom w:val="single" w:color="CACACA" w:sz="4" w:space="0"/>
              <w:right w:val="single" w:color="CACACA" w:sz="4" w:space="0"/>
            </w:tcBorders>
            <w:shd w:val="clear" w:color="auto" w:fill="CEBF86"/>
            <w:tcMar>
              <w:top w:w="0" w:type="dxa"/>
              <w:left w:w="100" w:type="dxa"/>
              <w:bottom w:w="0" w:type="dxa"/>
              <w:right w:w="1098" w:type="dxa"/>
            </w:tcMar>
          </w:tcPr>
          <w:p>
            <w:pPr>
              <w:numPr>
                <w:ilvl w:val="0"/>
                <w:numId w:val="0"/>
              </w:numPr>
              <w:rPr>
                <w:rFonts w:hint="eastAsia" w:ascii="微软雅黑" w:hAnsi="微软雅黑" w:eastAsia="微软雅黑" w:cs="微软雅黑"/>
                <w:color w:val="FFFFFF"/>
                <w:sz w:val="46"/>
                <w:szCs w:val="46"/>
                <w:lang w:val="en-US" w:eastAsia="zh-CN"/>
              </w:rPr>
            </w:pPr>
            <w:r>
              <w:rPr>
                <w:rFonts w:hint="eastAsia" w:ascii="微软雅黑" w:hAnsi="微软雅黑" w:eastAsia="微软雅黑" w:cs="微软雅黑"/>
                <w:color w:val="FFFFFF"/>
                <w:sz w:val="46"/>
                <w:szCs w:val="46"/>
                <w:lang w:val="en-US" w:eastAsia="zh-CN"/>
              </w:rPr>
              <w:t>执行投放与优化—30%</w:t>
            </w:r>
          </w:p>
          <w:p>
            <w:pPr>
              <w:numPr>
                <w:ilvl w:val="0"/>
                <w:numId w:val="0"/>
              </w:numPr>
              <w:rPr>
                <w:rFonts w:hint="eastAsia" w:ascii="微软雅黑" w:hAnsi="微软雅黑" w:eastAsia="微软雅黑" w:cs="微软雅黑"/>
                <w:color w:val="FFFFFF"/>
                <w:sz w:val="21"/>
                <w:szCs w:val="21"/>
              </w:rPr>
            </w:pPr>
            <w:r>
              <w:rPr>
                <w:rFonts w:hint="eastAsia" w:ascii="微软雅黑" w:hAnsi="微软雅黑" w:eastAsia="微软雅黑" w:cs="微软雅黑"/>
                <w:color w:val="FFFFFF"/>
                <w:sz w:val="21"/>
                <w:szCs w:val="21"/>
                <w:lang w:val="en-US" w:eastAsia="zh-CN" w:bidi="ar-SA"/>
              </w:rPr>
              <w:t>此部分展示</w:t>
            </w:r>
            <w:r>
              <w:rPr>
                <w:rFonts w:hint="eastAsia" w:ascii="微软雅黑" w:hAnsi="微软雅黑" w:eastAsia="微软雅黑" w:cs="微软雅黑"/>
                <w:color w:val="FFFFFF"/>
                <w:sz w:val="21"/>
                <w:szCs w:val="21"/>
                <w:lang w:val="zh-CN" w:eastAsia="zh-CN" w:bidi="ar-SA"/>
              </w:rPr>
              <w:t>投放与优化过程及其与策略和受众之间的关系。评委将会根据你在此部分中填写的信息、案例阐述及投放素材中所展示的作品进行打分，请提供实施过程中每个关键接触点的</w:t>
            </w:r>
            <w:r>
              <w:rPr>
                <w:rFonts w:hint="eastAsia" w:ascii="微软雅黑" w:hAnsi="微软雅黑" w:eastAsia="微软雅黑" w:cs="微软雅黑"/>
                <w:color w:val="FFFFFF"/>
                <w:sz w:val="21"/>
                <w:szCs w:val="21"/>
                <w:lang w:val="en-US" w:eastAsia="zh-CN" w:bidi="ar-SA"/>
              </w:rPr>
              <w:t>信息，</w:t>
            </w:r>
            <w:r>
              <w:rPr>
                <w:rFonts w:hint="eastAsia" w:ascii="微软雅黑" w:hAnsi="微软雅黑" w:eastAsia="微软雅黑" w:cs="微软雅黑"/>
                <w:color w:val="FFFFFF"/>
                <w:sz w:val="21"/>
                <w:szCs w:val="21"/>
                <w:lang w:val="zh-CN" w:eastAsia="zh-CN" w:bidi="ar-SA"/>
              </w:rPr>
              <w:t>方便评委更清楚地了解受众的案例体验，以及</w:t>
            </w:r>
            <w:r>
              <w:rPr>
                <w:rFonts w:hint="eastAsia" w:ascii="微软雅黑" w:hAnsi="微软雅黑" w:eastAsia="微软雅黑" w:cs="微软雅黑"/>
                <w:color w:val="FFFFFF"/>
                <w:sz w:val="21"/>
                <w:szCs w:val="21"/>
                <w:lang w:val="en-US" w:eastAsia="zh-CN" w:bidi="ar-SA"/>
              </w:rPr>
              <w:t>各实施元素</w:t>
            </w:r>
            <w:r>
              <w:rPr>
                <w:rFonts w:hint="eastAsia" w:ascii="微软雅黑" w:hAnsi="微软雅黑" w:eastAsia="微软雅黑" w:cs="微软雅黑"/>
                <w:color w:val="FFFFFF"/>
                <w:sz w:val="21"/>
                <w:szCs w:val="21"/>
                <w:lang w:val="zh-CN" w:eastAsia="zh-CN" w:bidi="ar-SA"/>
              </w:rPr>
              <w:t>是如何共同作用来实现目标的。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4" w:hRule="atLeast"/>
          <w:jc w:val="center"/>
        </w:trPr>
        <w:tc>
          <w:tcPr>
            <w:tcW w:w="10200"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770" w:rightChars="-350"/>
              <w:jc w:val="both"/>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rPr>
              <w:t>3.</w:t>
            </w:r>
            <w:r>
              <w:rPr>
                <w:rFonts w:hint="eastAsia" w:ascii="微软雅黑" w:hAnsi="微软雅黑" w:eastAsia="微软雅黑" w:cs="微软雅黑"/>
                <w:b/>
                <w:bCs/>
                <w:spacing w:val="-3"/>
                <w:sz w:val="21"/>
                <w:szCs w:val="21"/>
                <w:lang w:val="en-US" w:eastAsia="zh-CN"/>
              </w:rPr>
              <w:t>1</w:t>
            </w:r>
            <w:r>
              <w:rPr>
                <w:rFonts w:hint="eastAsia" w:ascii="微软雅黑" w:hAnsi="微软雅黑" w:eastAsia="微软雅黑" w:cs="微软雅黑"/>
                <w:b/>
                <w:bCs/>
                <w:spacing w:val="-3"/>
                <w:sz w:val="21"/>
                <w:szCs w:val="21"/>
              </w:rPr>
              <w:t>请展示如何执行</w:t>
            </w:r>
            <w:r>
              <w:rPr>
                <w:rFonts w:hint="eastAsia" w:ascii="微软雅黑" w:hAnsi="微软雅黑" w:eastAsia="微软雅黑" w:cs="微软雅黑"/>
                <w:b/>
                <w:bCs/>
                <w:spacing w:val="-3"/>
                <w:sz w:val="21"/>
                <w:szCs w:val="21"/>
                <w:lang w:val="en-US" w:eastAsia="zh-CN"/>
              </w:rPr>
              <w:t>和优化</w:t>
            </w:r>
            <w:r>
              <w:rPr>
                <w:rFonts w:hint="eastAsia" w:ascii="微软雅黑" w:hAnsi="微软雅黑" w:eastAsia="微软雅黑" w:cs="微软雅黑"/>
                <w:b/>
                <w:bCs/>
                <w:spacing w:val="-3"/>
                <w:sz w:val="21"/>
                <w:szCs w:val="21"/>
              </w:rPr>
              <w:t>你的效果营销计划的。</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770" w:rightChars="-350"/>
              <w:jc w:val="both"/>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14:textFill>
                  <w14:solidFill>
                    <w14:schemeClr w14:val="tx1">
                      <w14:lumMod w14:val="65000"/>
                      <w14:lumOff w14:val="35000"/>
                    </w14:schemeClr>
                  </w14:solidFill>
                </w14:textFill>
              </w:rPr>
              <w:t>你在这部分的回答可参考以下方面：</w:t>
            </w:r>
          </w:p>
          <w:p>
            <w:pPr>
              <w:pStyle w:val="15"/>
              <w:numPr>
                <w:ilvl w:val="0"/>
                <w:numId w:val="6"/>
              </w:numPr>
              <w:shd w:val="clear" w:color="auto" w:fill="D8D8D8" w:themeFill="background1" w:themeFillShade="D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990" w:rightChars="-450"/>
              <w:jc w:val="both"/>
              <w:rPr>
                <w:rFonts w:hint="eastAsia" w:ascii="微软雅黑" w:hAnsi="微软雅黑" w:eastAsia="微软雅黑" w:cs="微软雅黑"/>
                <w:color w:val="595959" w:themeColor="text1" w:themeTint="A6"/>
                <w:spacing w:val="-2"/>
                <w:sz w:val="18"/>
                <w:szCs w:val="18"/>
                <w:lang w:val="zh-CN"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zh-CN" w:eastAsia="zh-CN" w:bidi="ar-SA"/>
                <w14:textFill>
                  <w14:solidFill>
                    <w14:schemeClr w14:val="tx1">
                      <w14:lumMod w14:val="65000"/>
                      <w14:lumOff w14:val="35000"/>
                    </w14:schemeClr>
                  </w14:solidFill>
                </w14:textFill>
              </w:rPr>
              <w:t>从策略到执行的完整过程，阐述如何利用媒体平台特点（资源、工具、数据优势等），结合数据技术能力（多方数据整合、盘活数据资产、定制化数据营销系统等），实现项</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目</w:t>
            </w:r>
            <w:r>
              <w:rPr>
                <w:rFonts w:hint="eastAsia" w:ascii="微软雅黑" w:hAnsi="微软雅黑" w:eastAsia="微软雅黑" w:cs="微软雅黑"/>
                <w:color w:val="595959" w:themeColor="text1" w:themeTint="A6"/>
                <w:spacing w:val="-2"/>
                <w:sz w:val="18"/>
                <w:szCs w:val="18"/>
                <w:lang w:val="zh-CN" w:eastAsia="zh-CN" w:bidi="ar-SA"/>
                <w14:textFill>
                  <w14:solidFill>
                    <w14:schemeClr w14:val="tx1">
                      <w14:lumMod w14:val="65000"/>
                      <w14:lumOff w14:val="35000"/>
                    </w14:schemeClr>
                  </w14:solidFill>
                </w14:textFill>
              </w:rPr>
              <w:t>目标，提升营销效率效能</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的</w:t>
            </w:r>
            <w:r>
              <w:rPr>
                <w:rFonts w:hint="eastAsia" w:ascii="微软雅黑" w:hAnsi="微软雅黑" w:eastAsia="微软雅黑" w:cs="微软雅黑"/>
                <w:color w:val="595959" w:themeColor="text1" w:themeTint="A6"/>
                <w:spacing w:val="-2"/>
                <w:sz w:val="18"/>
                <w:szCs w:val="18"/>
                <w:lang w:val="zh-CN" w:eastAsia="zh-CN" w:bidi="ar-SA"/>
                <w14:textFill>
                  <w14:solidFill>
                    <w14:schemeClr w14:val="tx1">
                      <w14:lumMod w14:val="65000"/>
                      <w14:lumOff w14:val="35000"/>
                    </w14:schemeClr>
                  </w14:solidFill>
                </w14:textFill>
              </w:rPr>
              <w:t>。</w:t>
            </w:r>
          </w:p>
          <w:p>
            <w:pPr>
              <w:pStyle w:val="15"/>
              <w:numPr>
                <w:ilvl w:val="0"/>
                <w:numId w:val="6"/>
              </w:numPr>
              <w:shd w:val="clear" w:color="auto" w:fill="D8D8D8" w:themeFill="background1" w:themeFillShade="D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990" w:rightChars="-450"/>
              <w:jc w:val="both"/>
              <w:rPr>
                <w:rFonts w:hint="eastAsia" w:ascii="微软雅黑" w:hAnsi="微软雅黑" w:eastAsia="微软雅黑" w:cs="微软雅黑"/>
                <w:color w:val="595959" w:themeColor="text1" w:themeTint="A6"/>
                <w:spacing w:val="-2"/>
                <w:sz w:val="18"/>
                <w:szCs w:val="18"/>
                <w:lang w:val="zh-CN"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zh-CN" w:eastAsia="zh-CN" w:bidi="ar-SA"/>
                <w14:textFill>
                  <w14:solidFill>
                    <w14:schemeClr w14:val="tx1">
                      <w14:lumMod w14:val="65000"/>
                      <w14:lumOff w14:val="35000"/>
                    </w14:schemeClr>
                  </w14:solidFill>
                </w14:textFill>
              </w:rPr>
              <w:t>依据阶段投放效果不断进行投放方案的优化与更新，需要提供投放期间的优化大事件脉络，针对投放中遇到的挑战提供调整与应对方案，如来自品牌方、平台方，流量，用户等。</w:t>
            </w:r>
          </w:p>
          <w:p>
            <w:pPr>
              <w:pStyle w:val="15"/>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D8D8D8" w:themeFill="background1" w:themeFillShade="D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990" w:rightChars="-450"/>
              <w:jc w:val="both"/>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p>
          <w:p>
            <w:pPr>
              <w:pStyle w:val="15"/>
              <w:shd w:val="clear" w:color="auto" w:fill="D8D8D8" w:themeFill="background1" w:themeFillShade="D9"/>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990" w:rightChars="-450"/>
              <w:jc w:val="right"/>
              <w:rPr>
                <w:rFonts w:hint="eastAsia" w:ascii="微软雅黑" w:hAnsi="微软雅黑" w:eastAsia="微软雅黑" w:cs="微软雅黑"/>
                <w:b/>
                <w:bCs/>
                <w:spacing w:val="-3"/>
                <w:sz w:val="24"/>
                <w:szCs w:val="24"/>
                <w:lang w:val="en-US"/>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(800</w:t>
            </w:r>
            <w:r>
              <w:rPr>
                <w:rFonts w:hint="eastAsia" w:ascii="微软雅黑" w:hAnsi="微软雅黑" w:eastAsia="微软雅黑" w:cs="微软雅黑"/>
                <w:b/>
                <w:bCs/>
                <w:color w:val="595959" w:themeColor="text1" w:themeTint="A6"/>
                <w:spacing w:val="-2"/>
                <w:sz w:val="18"/>
                <w:szCs w:val="18"/>
                <w:lang w:val="ja-JP" w:eastAsia="ja-JP"/>
                <w14:textFill>
                  <w14:solidFill>
                    <w14:schemeClr w14:val="tx1">
                      <w14:lumMod w14:val="65000"/>
                      <w14:lumOff w14:val="35000"/>
                    </w14:schemeClr>
                  </w14:solidFill>
                </w14:textFill>
              </w:rPr>
              <w:t>字以内、最多</w:t>
            </w: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5个图表)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9" w:hRule="atLeast"/>
          <w:jc w:val="center"/>
        </w:trPr>
        <w:tc>
          <w:tcPr>
            <w:tcW w:w="10200" w:type="dxa"/>
            <w:tcBorders>
              <w:top w:val="single" w:color="CACACA" w:sz="4" w:space="0"/>
              <w:left w:val="single" w:color="CACACA" w:sz="4" w:space="0"/>
              <w:bottom w:val="single" w:color="CACACA" w:sz="4" w:space="0"/>
              <w:right w:val="single" w:color="CACACA" w:sz="4" w:space="0"/>
            </w:tcBorders>
            <w:shd w:val="clear" w:color="auto" w:fill="FEFEFE"/>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sz w:val="21"/>
                <w:szCs w:val="21"/>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10200" w:type="dxa"/>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第三部分的数据来源：</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请为参赛表中所有的数据和事实提供来源，并使用脚注标注。</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数据来源包含信息/调研的来源、类型和日期范围等。</w:t>
            </w:r>
            <w:r>
              <w:rPr>
                <w:rFonts w:hint="eastAsia" w:ascii="微软雅黑" w:hAnsi="微软雅黑" w:eastAsia="微软雅黑" w:cs="微软雅黑"/>
                <w:b/>
                <w:bCs/>
                <w:color w:val="595959" w:themeColor="text1" w:themeTint="A6"/>
                <w:spacing w:val="-2"/>
                <w:sz w:val="18"/>
                <w:szCs w:val="18"/>
                <w:lang w:val="en-US" w:eastAsia="zh-CN" w:bidi="ar-SA"/>
                <w14:textFill>
                  <w14:solidFill>
                    <w14:schemeClr w14:val="tx1">
                      <w14:lumMod w14:val="65000"/>
                      <w14:lumOff w14:val="35000"/>
                    </w14:schemeClr>
                  </w14:solidFill>
                </w14:textFill>
              </w:rPr>
              <w:t>请不要在来源中出现具体代理公司名称</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，但可使用“来源</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于品牌数据”“来源于媒体代理公司数据”“来源于PR代理公司调研”等代替。</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评委鼓励使用第三方数据，但不能出现网址。</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其他请参照参赛手册查看完整的数据引用规则。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0" w:hRule="atLeast"/>
          <w:jc w:val="center"/>
        </w:trPr>
        <w:tc>
          <w:tcPr>
            <w:tcW w:w="10200" w:type="dxa"/>
            <w:tcBorders>
              <w:top w:val="single" w:color="CACACA" w:sz="4" w:space="0"/>
              <w:left w:val="single" w:color="CACACA" w:sz="4" w:space="0"/>
              <w:bottom w:val="single" w:color="CACACA" w:sz="4" w:space="0"/>
              <w:right w:val="single" w:color="CACACA" w:sz="4" w:space="0"/>
            </w:tcBorders>
            <w:shd w:val="clear" w:color="auto" w:fill="FEFEFE"/>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567"/>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sz w:val="21"/>
                <w:szCs w:val="21"/>
                <w:lang w:val="en-US"/>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sz w:val="21"/>
                <w:szCs w:val="21"/>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1100" w:rightChars="-500"/>
              <w:rPr>
                <w:rFonts w:hint="eastAsia" w:ascii="微软雅黑" w:hAnsi="微软雅黑" w:eastAsia="微软雅黑" w:cs="微软雅黑"/>
                <w:sz w:val="21"/>
                <w:szCs w:val="21"/>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8"/>
        <w:rPr>
          <w:rFonts w:hint="eastAsia" w:ascii="微软雅黑" w:hAnsi="微软雅黑" w:eastAsia="微软雅黑" w:cs="微软雅黑"/>
          <w:sz w:val="2"/>
          <w:szCs w:val="2"/>
        </w:rPr>
      </w:pPr>
    </w:p>
    <w:tbl>
      <w:tblPr>
        <w:tblStyle w:val="12"/>
        <w:tblW w:w="102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
        <w:gridCol w:w="5111"/>
        <w:gridCol w:w="5074"/>
        <w:gridCol w:w="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8" w:type="dxa"/>
          <w:trHeight w:val="1635" w:hRule="atLeas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CEBF86"/>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760" w:lineRule="exact"/>
              <w:ind w:right="-1210" w:rightChars="-550"/>
              <w:rPr>
                <w:rFonts w:hint="eastAsia" w:ascii="微软雅黑" w:hAnsi="微软雅黑" w:eastAsia="微软雅黑" w:cs="微软雅黑"/>
                <w:b/>
                <w:bCs/>
                <w:color w:val="FFFFFF"/>
                <w:sz w:val="46"/>
                <w:szCs w:val="46"/>
              </w:rPr>
            </w:pPr>
            <w:r>
              <w:rPr>
                <w:rFonts w:hint="eastAsia" w:ascii="微软雅黑" w:hAnsi="微软雅黑" w:eastAsia="微软雅黑" w:cs="微软雅黑"/>
                <w:color w:val="FFFFFF"/>
                <w:sz w:val="46"/>
                <w:szCs w:val="46"/>
              </w:rPr>
              <w:t>投资概览</w:t>
            </w:r>
          </w:p>
          <w:p>
            <w:pPr>
              <w:numPr>
                <w:ilvl w:val="0"/>
                <w:numId w:val="0"/>
              </w:numPr>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FFFFFF"/>
                <w:sz w:val="21"/>
                <w:szCs w:val="21"/>
                <w:lang w:val="en-US" w:eastAsia="zh-CN"/>
              </w:rPr>
              <w:t xml:space="preserve">该投资概览作为第三部分（执行投放与优化）的一部分，连同问题3.1回答和案例阐述、投放素材共同构成整体案例分数的30%。 </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539" w:hRule="atLeast"/>
          <w:jc w:val="center"/>
        </w:trPr>
        <w:tc>
          <w:tcPr>
            <w:tcW w:w="10203" w:type="dxa"/>
            <w:gridSpan w:val="3"/>
            <w:shd w:val="clear" w:color="auto" w:fill="F1F1F1" w:themeFill="background1" w:themeFillShade="F2"/>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line="360" w:lineRule="exact"/>
              <w:ind w:right="-1100" w:rightChars="-500"/>
              <w:rPr>
                <w:rFonts w:hint="eastAsia" w:ascii="微软雅黑" w:hAnsi="微软雅黑" w:eastAsia="微软雅黑" w:cs="微软雅黑"/>
                <w:b/>
                <w:bCs/>
                <w:color w:val="auto"/>
                <w:sz w:val="21"/>
                <w:szCs w:val="21"/>
                <w:u w:color="000000"/>
                <w:lang w:val="zh-TW"/>
              </w:rPr>
            </w:pPr>
            <w:r>
              <w:rPr>
                <w:rFonts w:hint="eastAsia" w:ascii="微软雅黑" w:hAnsi="微软雅黑" w:eastAsia="微软雅黑" w:cs="微软雅黑"/>
                <w:b/>
                <w:bCs/>
                <w:color w:val="auto"/>
                <w:sz w:val="21"/>
                <w:szCs w:val="21"/>
                <w:u w:color="000000"/>
                <w:lang w:val="zh-TW"/>
              </w:rPr>
              <w:t>媒体支出总额：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1100" w:rightChars="-500"/>
              <w:rPr>
                <w:rFonts w:hint="eastAsia" w:ascii="微软雅黑" w:hAnsi="微软雅黑" w:eastAsia="微软雅黑" w:cs="微软雅黑"/>
                <w:color w:val="auto"/>
                <w:sz w:val="21"/>
                <w:szCs w:val="21"/>
                <w:u w:color="000000"/>
                <w:lang w:val="zh-TW"/>
              </w:rPr>
            </w:pPr>
            <w:r>
              <w:rPr>
                <w:rFonts w:hint="eastAsia" w:ascii="微软雅黑" w:hAnsi="微软雅黑" w:eastAsia="微软雅黑" w:cs="微软雅黑"/>
                <w:color w:val="auto"/>
                <w:sz w:val="21"/>
                <w:szCs w:val="21"/>
                <w:u w:color="000000"/>
                <w:lang w:val="zh-TW"/>
              </w:rPr>
              <w:t>请选择投报案例的媒体</w:t>
            </w:r>
            <w:r>
              <w:rPr>
                <w:rFonts w:hint="eastAsia" w:ascii="微软雅黑" w:hAnsi="微软雅黑" w:eastAsia="微软雅黑" w:cs="微软雅黑"/>
                <w:color w:val="auto"/>
                <w:sz w:val="21"/>
                <w:szCs w:val="21"/>
                <w:u w:color="000000"/>
                <w:lang w:val="en-US" w:eastAsia="zh-CN"/>
              </w:rPr>
              <w:t>平均支出/每月</w:t>
            </w:r>
            <w:r>
              <w:rPr>
                <w:rFonts w:hint="eastAsia" w:ascii="微软雅黑" w:hAnsi="微软雅黑" w:eastAsia="微软雅黑" w:cs="微软雅黑"/>
                <w:color w:val="auto"/>
                <w:sz w:val="21"/>
                <w:szCs w:val="21"/>
                <w:u w:color="000000"/>
                <w:lang w:val="zh-TW"/>
              </w:rPr>
              <w:t>（付费媒体与受赠媒体）, 不包括支付代理公司的费用或制作费用。</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761" w:hRule="atLeast"/>
          <w:jc w:val="center"/>
        </w:trPr>
        <w:tc>
          <w:tcPr>
            <w:tcW w:w="5111" w:type="dxa"/>
            <w:tcBorders>
              <w:right w:val="single" w:color="D6D5D5" w:themeColor="background2" w:sz="4" w:space="0"/>
            </w:tcBorders>
            <w:shd w:val="clear" w:color="auto" w:fill="F1F1F1" w:themeFill="background1" w:themeFillShade="F2"/>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227"/>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eastAsia="zh-TW"/>
              </w:rPr>
              <w:t>当前年度：</w:t>
            </w:r>
            <w:r>
              <w:rPr>
                <w:rFonts w:hint="eastAsia" w:ascii="微软雅黑" w:hAnsi="微软雅黑" w:eastAsia="微软雅黑" w:cs="微软雅黑"/>
                <w:b/>
                <w:bCs/>
                <w:sz w:val="21"/>
                <w:szCs w:val="21"/>
                <w:u w:color="000000"/>
              </w:rPr>
              <w:t>2020</w:t>
            </w:r>
            <w:r>
              <w:rPr>
                <w:rFonts w:hint="eastAsia" w:ascii="微软雅黑" w:hAnsi="微软雅黑" w:eastAsia="微软雅黑" w:cs="微软雅黑"/>
                <w:b/>
                <w:bCs/>
                <w:sz w:val="21"/>
                <w:szCs w:val="21"/>
                <w:u w:color="000000"/>
                <w:lang w:val="zh-TW" w:eastAsia="zh-TW"/>
              </w:rPr>
              <w:t>年</w:t>
            </w:r>
            <w:r>
              <w:rPr>
                <w:rFonts w:hint="eastAsia" w:ascii="微软雅黑" w:hAnsi="微软雅黑" w:eastAsia="微软雅黑" w:cs="微软雅黑"/>
                <w:b/>
                <w:bCs/>
                <w:sz w:val="21"/>
                <w:szCs w:val="21"/>
                <w:u w:color="000000"/>
              </w:rPr>
              <w:t>6</w:t>
            </w:r>
            <w:r>
              <w:rPr>
                <w:rFonts w:hint="eastAsia" w:ascii="微软雅黑" w:hAnsi="微软雅黑" w:eastAsia="微软雅黑" w:cs="微软雅黑"/>
                <w:b/>
                <w:bCs/>
                <w:sz w:val="21"/>
                <w:szCs w:val="21"/>
                <w:u w:color="000000"/>
                <w:lang w:val="zh-TW" w:eastAsia="zh-TW"/>
              </w:rPr>
              <w:t>月</w:t>
            </w:r>
            <w:r>
              <w:rPr>
                <w:rFonts w:hint="eastAsia" w:ascii="微软雅黑" w:hAnsi="微软雅黑" w:eastAsia="微软雅黑" w:cs="微软雅黑"/>
                <w:b/>
                <w:bCs/>
                <w:sz w:val="21"/>
                <w:szCs w:val="21"/>
                <w:u w:color="000000"/>
              </w:rPr>
              <w:t xml:space="preserve"> - 2021</w:t>
            </w:r>
            <w:r>
              <w:rPr>
                <w:rFonts w:hint="eastAsia" w:ascii="微软雅黑" w:hAnsi="微软雅黑" w:eastAsia="微软雅黑" w:cs="微软雅黑"/>
                <w:b/>
                <w:bCs/>
                <w:sz w:val="21"/>
                <w:szCs w:val="21"/>
                <w:u w:color="000000"/>
                <w:lang w:val="zh-TW" w:eastAsia="zh-TW"/>
              </w:rPr>
              <w:t>年</w:t>
            </w:r>
            <w:r>
              <w:rPr>
                <w:rFonts w:hint="eastAsia" w:ascii="微软雅黑" w:hAnsi="微软雅黑" w:eastAsia="微软雅黑" w:cs="微软雅黑"/>
                <w:b/>
                <w:bCs/>
                <w:sz w:val="21"/>
                <w:szCs w:val="21"/>
                <w:u w:color="000000"/>
              </w:rPr>
              <w:t>6</w:t>
            </w:r>
            <w:r>
              <w:rPr>
                <w:rFonts w:hint="eastAsia" w:ascii="微软雅黑" w:hAnsi="微软雅黑" w:eastAsia="微软雅黑" w:cs="微软雅黑"/>
                <w:b/>
                <w:bCs/>
                <w:sz w:val="21"/>
                <w:szCs w:val="21"/>
                <w:u w:color="000000"/>
                <w:lang w:val="zh-TW" w:eastAsia="zh-TW"/>
              </w:rPr>
              <w:t>月</w:t>
            </w:r>
          </w:p>
        </w:tc>
        <w:tc>
          <w:tcPr>
            <w:tcW w:w="5092" w:type="dxa"/>
            <w:gridSpan w:val="2"/>
            <w:tcBorders>
              <w:left w:val="single" w:color="D6D5D5" w:themeColor="background2" w:sz="4" w:space="0"/>
            </w:tcBorders>
            <w:shd w:val="clear" w:color="auto" w:fill="F1F1F1" w:themeFill="background1" w:themeFillShade="F2"/>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227"/>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eastAsia="zh-TW"/>
              </w:rPr>
              <w:t>上一年度：2019年6月 - 2020年5月</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tcBorders>
              <w:right w:val="single" w:color="D6D5D5" w:themeColor="background2" w:sz="4" w:space="0"/>
            </w:tcBorders>
            <w:shd w:val="clear" w:color="auto" w:fill="auto"/>
            <w:tcMar>
              <w:top w:w="80" w:type="dxa"/>
              <w:left w:w="417"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right="975"/>
              <w:rPr>
                <w:rFonts w:hint="eastAsia" w:ascii="微软雅黑" w:hAnsi="微软雅黑" w:eastAsia="微软雅黑" w:cs="微软雅黑"/>
                <w:color w:val="323232"/>
                <w:sz w:val="20"/>
                <w:szCs w:val="20"/>
                <w:u w:color="323232"/>
                <w:lang w:val="zh-TW" w:eastAsia="zh-TW"/>
              </w:rPr>
            </w:pPr>
            <w:r>
              <w:rPr>
                <w:rFonts w:hint="eastAsia" w:ascii="微软雅黑" w:hAnsi="微软雅黑" w:eastAsia="微软雅黑" w:cs="微软雅黑"/>
                <w:color w:val="323232"/>
                <w:sz w:val="20"/>
                <w:szCs w:val="20"/>
                <w:u w:color="323232"/>
                <w:lang w:val="en-US" w:eastAsia="zh-CN"/>
              </w:rPr>
              <w:t xml:space="preserve">30万以下/月  </w:t>
            </w:r>
          </w:p>
        </w:tc>
        <w:tc>
          <w:tcPr>
            <w:tcW w:w="5092" w:type="dxa"/>
            <w:gridSpan w:val="2"/>
            <w:tcBorders>
              <w:left w:val="single" w:color="D6D5D5" w:themeColor="background2" w:sz="4" w:space="0"/>
            </w:tcBorders>
            <w:shd w:val="clear" w:color="auto" w:fill="auto"/>
            <w:tcMar>
              <w:top w:w="80" w:type="dxa"/>
              <w:left w:w="512"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leftChars="0" w:right="975" w:rightChars="0"/>
              <w:rPr>
                <w:rFonts w:hint="eastAsia" w:ascii="微软雅黑" w:hAnsi="微软雅黑" w:eastAsia="微软雅黑" w:cs="微软雅黑"/>
                <w:color w:val="323232"/>
                <w:sz w:val="20"/>
                <w:szCs w:val="20"/>
                <w:u w:color="323232"/>
                <w:lang w:val="zh-TW" w:eastAsia="zh-TW" w:bidi="ar-SA"/>
              </w:rPr>
            </w:pPr>
            <w:r>
              <w:rPr>
                <w:rFonts w:hint="eastAsia" w:ascii="微软雅黑" w:hAnsi="微软雅黑" w:eastAsia="微软雅黑" w:cs="微软雅黑"/>
                <w:color w:val="323232"/>
                <w:sz w:val="20"/>
                <w:szCs w:val="20"/>
                <w:u w:color="323232"/>
                <w:lang w:val="en-US" w:eastAsia="zh-CN"/>
              </w:rPr>
              <w:t xml:space="preserve">30万以下/月  </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tcBorders>
              <w:right w:val="single" w:color="D6D5D5" w:themeColor="background2" w:sz="4" w:space="0"/>
            </w:tcBorders>
            <w:shd w:val="clear" w:color="auto" w:fill="F1F1F1" w:themeFill="background1" w:themeFillShade="F2"/>
            <w:tcMar>
              <w:top w:w="80" w:type="dxa"/>
              <w:left w:w="417"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right="975"/>
              <w:rPr>
                <w:rFonts w:hint="eastAsia" w:ascii="微软雅黑" w:hAnsi="微软雅黑" w:eastAsia="微软雅黑" w:cs="微软雅黑"/>
                <w:color w:val="323232"/>
                <w:sz w:val="20"/>
                <w:szCs w:val="20"/>
                <w:u w:color="323232"/>
                <w:lang w:val="zh-TW" w:eastAsia="zh-TW"/>
              </w:rPr>
            </w:pPr>
            <w:r>
              <w:rPr>
                <w:rFonts w:hint="eastAsia" w:ascii="微软雅黑" w:hAnsi="微软雅黑" w:eastAsia="微软雅黑" w:cs="微软雅黑"/>
                <w:color w:val="323232"/>
                <w:sz w:val="20"/>
                <w:szCs w:val="20"/>
                <w:u w:color="323232"/>
                <w:lang w:val="en-US" w:eastAsia="zh-CN"/>
              </w:rPr>
              <w:t>30万 – 100万/月</w:t>
            </w:r>
          </w:p>
        </w:tc>
        <w:tc>
          <w:tcPr>
            <w:tcW w:w="5092" w:type="dxa"/>
            <w:gridSpan w:val="2"/>
            <w:tcBorders>
              <w:left w:val="single" w:color="D6D5D5" w:themeColor="background2" w:sz="4" w:space="0"/>
            </w:tcBorders>
            <w:shd w:val="clear" w:color="auto" w:fill="F1F1F1" w:themeFill="background1" w:themeFillShade="F2"/>
            <w:tcMar>
              <w:top w:w="80" w:type="dxa"/>
              <w:left w:w="512"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leftChars="0" w:right="975" w:rightChars="0"/>
              <w:rPr>
                <w:rFonts w:hint="eastAsia" w:ascii="微软雅黑" w:hAnsi="微软雅黑" w:eastAsia="微软雅黑" w:cs="微软雅黑"/>
                <w:color w:val="323232"/>
                <w:sz w:val="20"/>
                <w:szCs w:val="20"/>
                <w:u w:color="323232"/>
                <w:lang w:val="zh-TW" w:eastAsia="zh-TW" w:bidi="ar-SA"/>
              </w:rPr>
            </w:pPr>
            <w:r>
              <w:rPr>
                <w:rFonts w:hint="eastAsia" w:ascii="微软雅黑" w:hAnsi="微软雅黑" w:eastAsia="微软雅黑" w:cs="微软雅黑"/>
                <w:color w:val="323232"/>
                <w:sz w:val="20"/>
                <w:szCs w:val="20"/>
                <w:u w:color="323232"/>
                <w:lang w:val="en-US" w:eastAsia="zh-CN"/>
              </w:rPr>
              <w:t>30万 – 100万/月</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tcBorders>
              <w:right w:val="single" w:color="D6D5D5" w:themeColor="background2" w:sz="4" w:space="0"/>
            </w:tcBorders>
            <w:shd w:val="clear" w:color="auto" w:fill="auto"/>
            <w:tcMar>
              <w:top w:w="80" w:type="dxa"/>
              <w:left w:w="417"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right="975"/>
              <w:rPr>
                <w:rFonts w:hint="eastAsia" w:ascii="微软雅黑" w:hAnsi="微软雅黑" w:eastAsia="微软雅黑" w:cs="微软雅黑"/>
                <w:color w:val="323232"/>
                <w:sz w:val="20"/>
                <w:szCs w:val="20"/>
                <w:u w:color="323232"/>
                <w:lang w:val="zh-TW" w:eastAsia="zh-TW"/>
              </w:rPr>
            </w:pPr>
            <w:r>
              <w:rPr>
                <w:rFonts w:hint="eastAsia" w:ascii="微软雅黑" w:hAnsi="微软雅黑" w:eastAsia="微软雅黑" w:cs="微软雅黑"/>
                <w:color w:val="323232"/>
                <w:sz w:val="20"/>
                <w:szCs w:val="20"/>
                <w:u w:color="323232"/>
                <w:lang w:val="en-US" w:eastAsia="zh-CN"/>
              </w:rPr>
              <w:t>100万- 1000万/月</w:t>
            </w:r>
          </w:p>
        </w:tc>
        <w:tc>
          <w:tcPr>
            <w:tcW w:w="5092" w:type="dxa"/>
            <w:gridSpan w:val="2"/>
            <w:tcBorders>
              <w:left w:val="single" w:color="D6D5D5" w:themeColor="background2" w:sz="4" w:space="0"/>
            </w:tcBorders>
            <w:shd w:val="clear" w:color="auto" w:fill="auto"/>
            <w:tcMar>
              <w:top w:w="80" w:type="dxa"/>
              <w:left w:w="512"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leftChars="0" w:right="975" w:rightChars="0"/>
              <w:rPr>
                <w:rFonts w:hint="eastAsia" w:ascii="微软雅黑" w:hAnsi="微软雅黑" w:eastAsia="微软雅黑" w:cs="微软雅黑"/>
                <w:color w:val="323232"/>
                <w:sz w:val="20"/>
                <w:szCs w:val="20"/>
                <w:u w:color="323232"/>
                <w:lang w:val="zh-TW" w:eastAsia="zh-TW" w:bidi="ar-SA"/>
              </w:rPr>
            </w:pPr>
            <w:r>
              <w:rPr>
                <w:rFonts w:hint="eastAsia" w:ascii="微软雅黑" w:hAnsi="微软雅黑" w:eastAsia="微软雅黑" w:cs="微软雅黑"/>
                <w:color w:val="323232"/>
                <w:sz w:val="20"/>
                <w:szCs w:val="20"/>
                <w:u w:color="323232"/>
                <w:lang w:val="en-US" w:eastAsia="zh-CN"/>
              </w:rPr>
              <w:t>100万- 1000万/月</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tcBorders>
              <w:right w:val="single" w:color="D6D5D5" w:themeColor="background2" w:sz="4" w:space="0"/>
            </w:tcBorders>
            <w:shd w:val="clear" w:color="auto" w:fill="F1F1F1" w:themeFill="background1" w:themeFillShade="F2"/>
            <w:tcMar>
              <w:top w:w="80" w:type="dxa"/>
              <w:left w:w="417"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right="975"/>
              <w:rPr>
                <w:rFonts w:hint="eastAsia" w:ascii="微软雅黑" w:hAnsi="微软雅黑" w:eastAsia="微软雅黑" w:cs="微软雅黑"/>
                <w:color w:val="323232"/>
                <w:sz w:val="20"/>
                <w:szCs w:val="20"/>
                <w:u w:color="323232"/>
                <w:lang w:val="zh-TW" w:eastAsia="zh-TW"/>
              </w:rPr>
            </w:pPr>
            <w:r>
              <w:rPr>
                <w:rFonts w:hint="eastAsia" w:ascii="微软雅黑" w:hAnsi="微软雅黑" w:eastAsia="微软雅黑" w:cs="微软雅黑"/>
                <w:color w:val="323232"/>
                <w:sz w:val="20"/>
                <w:szCs w:val="20"/>
                <w:u w:color="323232"/>
                <w:lang w:val="en-US" w:eastAsia="zh-CN"/>
              </w:rPr>
              <w:t>1000万以上/月</w:t>
            </w:r>
          </w:p>
        </w:tc>
        <w:tc>
          <w:tcPr>
            <w:tcW w:w="5092" w:type="dxa"/>
            <w:gridSpan w:val="2"/>
            <w:tcBorders>
              <w:left w:val="single" w:color="D6D5D5" w:themeColor="background2" w:sz="4" w:space="0"/>
            </w:tcBorders>
            <w:shd w:val="clear" w:color="auto" w:fill="F1F1F1" w:themeFill="background1" w:themeFillShade="F2"/>
            <w:tcMar>
              <w:top w:w="80" w:type="dxa"/>
              <w:left w:w="512"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leftChars="0" w:right="975" w:rightChars="0"/>
              <w:rPr>
                <w:rFonts w:hint="eastAsia" w:ascii="微软雅黑" w:hAnsi="微软雅黑" w:eastAsia="微软雅黑" w:cs="微软雅黑"/>
                <w:color w:val="323232"/>
                <w:sz w:val="20"/>
                <w:szCs w:val="20"/>
                <w:u w:color="323232"/>
                <w:lang w:val="zh-TW" w:eastAsia="zh-TW" w:bidi="ar-SA"/>
              </w:rPr>
            </w:pPr>
            <w:r>
              <w:rPr>
                <w:rFonts w:hint="eastAsia" w:ascii="微软雅黑" w:hAnsi="微软雅黑" w:eastAsia="微软雅黑" w:cs="微软雅黑"/>
                <w:color w:val="323232"/>
                <w:sz w:val="20"/>
                <w:szCs w:val="20"/>
                <w:u w:color="323232"/>
                <w:lang w:val="en-US" w:eastAsia="zh-CN"/>
              </w:rPr>
              <w:t>1000万以上/月</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tcBorders>
              <w:bottom w:val="single" w:color="auto" w:sz="4" w:space="0"/>
              <w:right w:val="single" w:color="D6D5D5" w:themeColor="background2" w:sz="4" w:space="0"/>
            </w:tcBorders>
            <w:shd w:val="clear" w:color="auto" w:fill="FFFFFF" w:themeFill="background1"/>
            <w:tcMar>
              <w:top w:w="80" w:type="dxa"/>
              <w:left w:w="417"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975" w:firstLine="400" w:firstLineChars="200"/>
              <w:rPr>
                <w:rFonts w:hint="eastAsia" w:ascii="微软雅黑" w:hAnsi="微软雅黑" w:eastAsia="微软雅黑" w:cs="微软雅黑"/>
              </w:rPr>
            </w:pPr>
            <w:r>
              <w:rPr>
                <w:rFonts w:hint="eastAsia" w:ascii="微软雅黑" w:hAnsi="微软雅黑" w:eastAsia="微软雅黑" w:cs="微软雅黑"/>
                <w:color w:val="323232"/>
                <w:sz w:val="20"/>
                <w:szCs w:val="20"/>
                <w:u w:color="323232"/>
              </w:rPr>
              <w:t>无法提供</w:t>
            </w:r>
          </w:p>
        </w:tc>
        <w:tc>
          <w:tcPr>
            <w:tcW w:w="5092" w:type="dxa"/>
            <w:gridSpan w:val="2"/>
            <w:tcBorders>
              <w:left w:val="single" w:color="D6D5D5" w:themeColor="background2" w:sz="4" w:space="0"/>
              <w:bottom w:val="single" w:color="auto" w:sz="4" w:space="0"/>
            </w:tcBorders>
            <w:shd w:val="clear" w:color="auto" w:fill="auto"/>
            <w:tcMar>
              <w:top w:w="80" w:type="dxa"/>
              <w:left w:w="512"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2" w:right="975"/>
              <w:rPr>
                <w:rFonts w:hint="eastAsia" w:ascii="微软雅黑" w:hAnsi="微软雅黑" w:eastAsia="微软雅黑" w:cs="微软雅黑"/>
              </w:rPr>
            </w:pPr>
            <w:r>
              <w:rPr>
                <w:rFonts w:hint="eastAsia" w:ascii="微软雅黑" w:hAnsi="微软雅黑" w:eastAsia="微软雅黑" w:cs="微软雅黑"/>
                <w:color w:val="323232"/>
                <w:sz w:val="20"/>
                <w:szCs w:val="20"/>
                <w:u w:color="323232"/>
                <w:lang w:val="zh-TW" w:eastAsia="zh-TW"/>
              </w:rPr>
              <w:t>无法提供</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975"/>
              <w:jc w:val="both"/>
              <w:rPr>
                <w:rFonts w:hint="eastAsia" w:ascii="微软雅黑" w:hAnsi="微软雅黑" w:eastAsia="微软雅黑" w:cs="微软雅黑"/>
              </w:rPr>
            </w:pPr>
            <w:r>
              <w:rPr>
                <w:rFonts w:hint="eastAsia" w:ascii="微软雅黑" w:hAnsi="微软雅黑" w:eastAsia="微软雅黑" w:cs="微软雅黑"/>
                <w:sz w:val="21"/>
                <w:szCs w:val="21"/>
                <w:u w:color="000000"/>
                <w:lang w:val="zh-TW"/>
              </w:rPr>
              <w:t>与竞争对手相比，该项预算：</w:t>
            </w:r>
          </w:p>
        </w:tc>
        <w:tc>
          <w:tcPr>
            <w:tcW w:w="5092" w:type="dxa"/>
            <w:gridSpan w:val="2"/>
            <w:tcBorders>
              <w:top w:val="single" w:color="auto" w:sz="4" w:space="0"/>
              <w:left w:val="single" w:color="auto" w:sz="4" w:space="0"/>
              <w:bottom w:val="nil"/>
              <w:right w:val="single" w:color="auto" w:sz="4" w:space="0"/>
            </w:tcBorders>
            <w:shd w:val="clear" w:color="auto" w:fill="auto"/>
            <w:tcMar>
              <w:top w:w="80" w:type="dxa"/>
              <w:left w:w="511"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rPr>
            </w:pPr>
            <w:r>
              <w:rPr>
                <w:rFonts w:hint="eastAsia" w:ascii="微软雅黑" w:hAnsi="微软雅黑" w:eastAsia="微软雅黑" w:cs="微软雅黑"/>
                <w:color w:val="323232"/>
                <w:sz w:val="20"/>
                <w:szCs w:val="20"/>
                <w:u w:color="323232"/>
                <w:lang w:val="ja-JP" w:eastAsia="ja-JP"/>
              </w:rPr>
              <w:t>较少</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535" w:hRule="atLeast"/>
          <w:jc w:val="center"/>
        </w:trPr>
        <w:tc>
          <w:tcPr>
            <w:tcW w:w="5111"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hint="eastAsia" w:ascii="微软雅黑" w:hAnsi="微软雅黑" w:eastAsia="微软雅黑" w:cs="微软雅黑"/>
              </w:rPr>
            </w:pPr>
          </w:p>
        </w:tc>
        <w:tc>
          <w:tcPr>
            <w:tcW w:w="5092" w:type="dxa"/>
            <w:gridSpan w:val="2"/>
            <w:tcBorders>
              <w:top w:val="nil"/>
              <w:left w:val="single" w:color="auto" w:sz="4" w:space="0"/>
              <w:bottom w:val="nil"/>
              <w:right w:val="single" w:color="auto" w:sz="4" w:space="0"/>
            </w:tcBorders>
            <w:shd w:val="clear" w:color="auto" w:fill="F1F1F1" w:themeFill="background1" w:themeFillShade="F2"/>
            <w:tcMar>
              <w:top w:w="80" w:type="dxa"/>
              <w:left w:w="511" w:type="dxa"/>
              <w:bottom w:w="80" w:type="dxa"/>
              <w:right w:w="1055" w:type="dxa"/>
            </w:tcMar>
            <w:vAlign w:val="center"/>
          </w:tcPr>
          <w:p>
            <w:pPr>
              <w:shd w:val="clear" w:color="auto" w:fill="F1F1F1" w:themeFill="background1" w:themeFillShade="F2"/>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rPr>
            </w:pPr>
            <w:r>
              <w:rPr>
                <w:rFonts w:hint="eastAsia" w:ascii="微软雅黑" w:hAnsi="微软雅黑" w:eastAsia="微软雅黑" w:cs="微软雅黑"/>
                <w:color w:val="323232"/>
                <w:sz w:val="20"/>
                <w:szCs w:val="20"/>
                <w:u w:color="323232"/>
                <w:lang w:val="ja-JP" w:eastAsia="ja-JP"/>
              </w:rPr>
              <w:t>相近</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88" w:hRule="atLeast"/>
          <w:jc w:val="center"/>
        </w:trPr>
        <w:tc>
          <w:tcPr>
            <w:tcW w:w="5111"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hint="eastAsia" w:ascii="微软雅黑" w:hAnsi="微软雅黑" w:eastAsia="微软雅黑" w:cs="微软雅黑"/>
              </w:rPr>
            </w:pPr>
          </w:p>
        </w:tc>
        <w:tc>
          <w:tcPr>
            <w:tcW w:w="5092" w:type="dxa"/>
            <w:gridSpan w:val="2"/>
            <w:tcBorders>
              <w:top w:val="nil"/>
              <w:left w:val="single" w:color="auto" w:sz="4" w:space="0"/>
              <w:bottom w:val="nil"/>
              <w:right w:val="single" w:color="auto" w:sz="4" w:space="0"/>
            </w:tcBorders>
            <w:shd w:val="clear" w:color="auto" w:fill="F1F1F1" w:themeFill="background1" w:themeFillShade="F2"/>
            <w:tcMar>
              <w:top w:w="80" w:type="dxa"/>
              <w:left w:w="511" w:type="dxa"/>
              <w:bottom w:w="80" w:type="dxa"/>
              <w:right w:w="1055" w:type="dxa"/>
            </w:tcMar>
            <w:vAlign w:val="center"/>
          </w:tcPr>
          <w:p>
            <w:pPr>
              <w:shd w:val="clear" w:color="auto" w:fill="F1F1F1" w:themeFill="background1" w:themeFillShade="F2"/>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eastAsia="ja-JP"/>
              </w:rPr>
            </w:pPr>
            <w:r>
              <w:rPr>
                <w:rFonts w:hint="eastAsia" w:ascii="微软雅黑" w:hAnsi="微软雅黑" w:eastAsia="微软雅黑" w:cs="微软雅黑"/>
                <w:color w:val="323232"/>
                <w:sz w:val="20"/>
                <w:szCs w:val="20"/>
                <w:u w:color="323232"/>
                <w:lang w:val="ja-JP" w:eastAsia="ja-JP"/>
              </w:rPr>
              <w:t>较多</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537" w:hRule="atLeast"/>
          <w:jc w:val="center"/>
        </w:trPr>
        <w:tc>
          <w:tcPr>
            <w:tcW w:w="5111"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hint="eastAsia" w:ascii="微软雅黑" w:hAnsi="微软雅黑" w:eastAsia="微软雅黑" w:cs="微软雅黑"/>
              </w:rPr>
            </w:pPr>
          </w:p>
        </w:tc>
        <w:tc>
          <w:tcPr>
            <w:tcW w:w="5092" w:type="dxa"/>
            <w:gridSpan w:val="2"/>
            <w:tcBorders>
              <w:top w:val="nil"/>
              <w:left w:val="single" w:color="auto" w:sz="4" w:space="0"/>
              <w:bottom w:val="nil"/>
              <w:right w:val="single" w:color="auto" w:sz="4" w:space="0"/>
            </w:tcBorders>
            <w:shd w:val="clear" w:color="auto" w:fill="F1F1F1" w:themeFill="background1" w:themeFillShade="F2"/>
            <w:tcMar>
              <w:top w:w="80" w:type="dxa"/>
              <w:left w:w="511" w:type="dxa"/>
              <w:bottom w:w="80" w:type="dxa"/>
              <w:right w:w="1055" w:type="dxa"/>
            </w:tcMar>
            <w:vAlign w:val="center"/>
          </w:tcPr>
          <w:p>
            <w:pPr>
              <w:shd w:val="clear" w:color="auto" w:fill="F1F1F1" w:themeFill="background1" w:themeFillShade="F2"/>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rPr>
            </w:pPr>
            <w:r>
              <w:rPr>
                <w:rFonts w:hint="eastAsia" w:ascii="微软雅黑" w:hAnsi="微软雅黑" w:eastAsia="微软雅黑" w:cs="微软雅黑"/>
                <w:color w:val="323232"/>
                <w:sz w:val="20"/>
                <w:szCs w:val="20"/>
                <w:u w:color="323232"/>
                <w:lang w:val="ja-JP"/>
              </w:rPr>
              <w:t>无法提供</w:t>
            </w:r>
          </w:p>
          <w:p>
            <w:pPr>
              <w:shd w:val="clear" w:color="auto" w:fill="F1F1F1" w:themeFill="background1" w:themeFillShade="F2"/>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rPr>
            </w:pPr>
            <w:r>
              <w:rPr>
                <w:rFonts w:hint="eastAsia" w:ascii="微软雅黑" w:hAnsi="微软雅黑" w:eastAsia="微软雅黑" w:cs="微软雅黑"/>
                <w:color w:val="323232"/>
                <w:sz w:val="20"/>
                <w:szCs w:val="20"/>
                <w:u w:color="323232"/>
                <w:lang w:val="ja-JP"/>
              </w:rPr>
              <w:t>（请在此解释原因）</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975"/>
              <w:rPr>
                <w:rFonts w:hint="eastAsia" w:ascii="微软雅黑" w:hAnsi="微软雅黑" w:eastAsia="微软雅黑" w:cs="微软雅黑"/>
                <w:sz w:val="21"/>
                <w:szCs w:val="21"/>
                <w:u w:color="000000"/>
                <w:lang w:val="zh-TW"/>
              </w:rPr>
            </w:pPr>
            <w:r>
              <w:rPr>
                <w:rFonts w:hint="eastAsia" w:ascii="微软雅黑" w:hAnsi="微软雅黑" w:eastAsia="微软雅黑" w:cs="微软雅黑"/>
                <w:sz w:val="21"/>
                <w:szCs w:val="21"/>
                <w:u w:color="000000"/>
                <w:lang w:val="zh-TW"/>
              </w:rPr>
              <w:t>与往年该品牌的媒体总支出相比，该项预算：</w:t>
            </w:r>
          </w:p>
        </w:tc>
        <w:tc>
          <w:tcPr>
            <w:tcW w:w="5092" w:type="dxa"/>
            <w:gridSpan w:val="2"/>
            <w:tcBorders>
              <w:top w:val="nil"/>
              <w:left w:val="single" w:color="auto" w:sz="4" w:space="0"/>
              <w:bottom w:val="nil"/>
              <w:right w:val="single" w:color="auto" w:sz="4" w:space="0"/>
            </w:tcBorders>
            <w:shd w:val="clear" w:color="auto" w:fill="F1F1F1" w:themeFill="background1" w:themeFillShade="F2"/>
            <w:tcMar>
              <w:top w:w="80" w:type="dxa"/>
              <w:left w:w="511"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rPr>
            </w:pPr>
            <w:r>
              <w:rPr>
                <w:rFonts w:hint="eastAsia" w:ascii="微软雅黑" w:hAnsi="微软雅黑" w:eastAsia="微软雅黑" w:cs="微软雅黑"/>
                <w:color w:val="323232"/>
                <w:sz w:val="20"/>
                <w:szCs w:val="20"/>
                <w:u w:color="323232"/>
                <w:lang w:val="ja-JP" w:eastAsia="ja-JP"/>
              </w:rPr>
              <w:t>较少</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220" w:rightChars="-100"/>
              <w:jc w:val="both"/>
              <w:rPr>
                <w:rFonts w:hint="eastAsia" w:ascii="微软雅黑" w:hAnsi="微软雅黑" w:eastAsia="微软雅黑" w:cs="微软雅黑"/>
              </w:rPr>
            </w:pPr>
          </w:p>
        </w:tc>
        <w:tc>
          <w:tcPr>
            <w:tcW w:w="5092" w:type="dxa"/>
            <w:gridSpan w:val="2"/>
            <w:tcBorders>
              <w:top w:val="nil"/>
              <w:left w:val="single" w:color="auto" w:sz="4" w:space="0"/>
              <w:bottom w:val="nil"/>
              <w:right w:val="single" w:color="auto" w:sz="4" w:space="0"/>
            </w:tcBorders>
            <w:shd w:val="clear" w:color="auto" w:fill="F1F1F1" w:themeFill="background1" w:themeFillShade="F2"/>
            <w:tcMar>
              <w:top w:w="80" w:type="dxa"/>
              <w:left w:w="511"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eastAsia="ja-JP"/>
              </w:rPr>
            </w:pPr>
            <w:r>
              <w:rPr>
                <w:rFonts w:hint="eastAsia" w:ascii="微软雅黑" w:hAnsi="微软雅黑" w:eastAsia="微软雅黑" w:cs="微软雅黑"/>
                <w:color w:val="323232"/>
                <w:sz w:val="20"/>
                <w:szCs w:val="20"/>
                <w:u w:color="323232"/>
                <w:lang w:val="ja-JP" w:eastAsia="ja-JP"/>
              </w:rPr>
              <w:t>相近</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220" w:rightChars="-100"/>
              <w:jc w:val="both"/>
              <w:rPr>
                <w:rFonts w:hint="eastAsia" w:ascii="微软雅黑" w:hAnsi="微软雅黑" w:eastAsia="微软雅黑" w:cs="微软雅黑"/>
              </w:rPr>
            </w:pPr>
          </w:p>
        </w:tc>
        <w:tc>
          <w:tcPr>
            <w:tcW w:w="5092" w:type="dxa"/>
            <w:gridSpan w:val="2"/>
            <w:tcBorders>
              <w:top w:val="nil"/>
              <w:left w:val="single" w:color="auto" w:sz="4" w:space="0"/>
              <w:bottom w:val="nil"/>
              <w:right w:val="single" w:color="auto" w:sz="4" w:space="0"/>
            </w:tcBorders>
            <w:shd w:val="clear" w:color="auto" w:fill="F1F1F1" w:themeFill="background1" w:themeFillShade="F2"/>
            <w:tcMar>
              <w:top w:w="80" w:type="dxa"/>
              <w:left w:w="511"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eastAsia="ja-JP"/>
              </w:rPr>
            </w:pPr>
            <w:r>
              <w:rPr>
                <w:rFonts w:hint="eastAsia" w:ascii="微软雅黑" w:hAnsi="微软雅黑" w:eastAsia="微软雅黑" w:cs="微软雅黑"/>
                <w:color w:val="323232"/>
                <w:sz w:val="20"/>
                <w:szCs w:val="20"/>
                <w:u w:color="323232"/>
                <w:lang w:val="ja-JP" w:eastAsia="ja-JP"/>
              </w:rPr>
              <w:t>较多</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10" w:hRule="atLeast"/>
          <w:jc w:val="center"/>
        </w:trPr>
        <w:tc>
          <w:tcPr>
            <w:tcW w:w="5111"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right="-220" w:rightChars="-100"/>
              <w:jc w:val="both"/>
              <w:rPr>
                <w:rFonts w:hint="eastAsia" w:ascii="微软雅黑" w:hAnsi="微软雅黑" w:eastAsia="微软雅黑" w:cs="微软雅黑"/>
              </w:rPr>
            </w:pPr>
          </w:p>
        </w:tc>
        <w:tc>
          <w:tcPr>
            <w:tcW w:w="5092" w:type="dxa"/>
            <w:gridSpan w:val="2"/>
            <w:tcBorders>
              <w:top w:val="nil"/>
              <w:left w:val="single" w:color="auto" w:sz="4" w:space="0"/>
              <w:bottom w:val="single" w:color="auto" w:sz="4" w:space="0"/>
              <w:right w:val="single" w:color="auto" w:sz="4" w:space="0"/>
            </w:tcBorders>
            <w:shd w:val="clear" w:color="auto" w:fill="F1F1F1" w:themeFill="background1" w:themeFillShade="F2"/>
            <w:tcMar>
              <w:top w:w="80" w:type="dxa"/>
              <w:left w:w="511"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rPr>
            </w:pPr>
            <w:r>
              <w:rPr>
                <w:rFonts w:hint="eastAsia" w:ascii="微软雅黑" w:hAnsi="微软雅黑" w:eastAsia="微软雅黑" w:cs="微软雅黑"/>
                <w:color w:val="323232"/>
                <w:sz w:val="20"/>
                <w:szCs w:val="20"/>
                <w:u w:color="323232"/>
                <w:lang w:val="ja-JP"/>
              </w:rPr>
              <w:t>无法提供</w:t>
            </w:r>
          </w:p>
          <w:p>
            <w:pPr>
              <w:tabs>
                <w:tab w:val="left" w:pos="420"/>
                <w:tab w:val="left" w:pos="840"/>
                <w:tab w:val="left" w:pos="1260"/>
                <w:tab w:val="left" w:pos="1680"/>
                <w:tab w:val="left" w:pos="2100"/>
                <w:tab w:val="left" w:pos="2520"/>
                <w:tab w:val="left" w:pos="2940"/>
                <w:tab w:val="left" w:pos="3360"/>
                <w:tab w:val="left" w:pos="3780"/>
                <w:tab w:val="left" w:pos="4200"/>
                <w:tab w:val="left" w:pos="4620"/>
              </w:tabs>
              <w:ind w:left="431" w:right="975"/>
              <w:rPr>
                <w:rFonts w:hint="eastAsia" w:ascii="微软雅黑" w:hAnsi="微软雅黑" w:eastAsia="微软雅黑" w:cs="微软雅黑"/>
                <w:color w:val="323232"/>
                <w:sz w:val="20"/>
                <w:szCs w:val="20"/>
                <w:u w:color="323232"/>
                <w:lang w:val="ja-JP"/>
              </w:rPr>
            </w:pPr>
            <w:r>
              <w:rPr>
                <w:rFonts w:hint="eastAsia" w:ascii="微软雅黑" w:hAnsi="微软雅黑" w:eastAsia="微软雅黑" w:cs="微软雅黑"/>
                <w:color w:val="323232"/>
                <w:sz w:val="20"/>
                <w:szCs w:val="20"/>
                <w:u w:color="323232"/>
                <w:lang w:val="ja-JP"/>
              </w:rPr>
              <w:t>（请在此解释原因）</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2416" w:hRule="atLeast"/>
          <w:jc w:val="center"/>
        </w:trPr>
        <w:tc>
          <w:tcPr>
            <w:tcW w:w="10203" w:type="dxa"/>
            <w:gridSpan w:val="3"/>
            <w:tcBorders>
              <w:top w:val="single" w:color="auto" w:sz="4" w:space="0"/>
              <w:left w:val="nil"/>
              <w:bottom w:val="single" w:color="D6D5D5" w:themeColor="background2" w:sz="4" w:space="0"/>
              <w:right w:val="nil"/>
            </w:tcBorders>
            <w:shd w:val="clear" w:color="auto" w:fill="D8D8D8" w:themeFill="background1" w:themeFillShade="D9"/>
            <w:tcMar>
              <w:top w:w="80" w:type="dxa"/>
              <w:left w:w="80" w:type="dxa"/>
              <w:bottom w:w="80" w:type="dxa"/>
              <w:right w:w="1055"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880" w:rightChars="-400"/>
              <w:jc w:val="both"/>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媒体预算详情</w:t>
            </w:r>
          </w:p>
          <w:p>
            <w:pPr>
              <w:pStyle w:val="19"/>
              <w:numPr>
                <w:ilvl w:val="0"/>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880" w:rightChars="-400" w:firstLineChars="0"/>
              <w:jc w:val="both"/>
              <w:rPr>
                <w:rFonts w:hint="eastAsia" w:ascii="微软雅黑" w:hAnsi="微软雅黑" w:eastAsia="微软雅黑" w:cs="微软雅黑"/>
                <w:b w:val="0"/>
                <w:bCs w:val="0"/>
                <w:sz w:val="21"/>
                <w:szCs w:val="21"/>
                <w:u w:color="000000"/>
                <w:lang w:val="zh-TW"/>
              </w:rPr>
            </w:pPr>
            <w:r>
              <w:rPr>
                <w:rFonts w:hint="eastAsia" w:ascii="微软雅黑" w:hAnsi="微软雅黑" w:eastAsia="微软雅黑" w:cs="微软雅黑"/>
                <w:b w:val="0"/>
                <w:bCs w:val="0"/>
                <w:sz w:val="21"/>
                <w:szCs w:val="21"/>
                <w:u w:color="000000"/>
                <w:lang w:val="zh-TW"/>
              </w:rPr>
              <w:t>请提供相关介绍，以便评委理解相应时段的预算。</w:t>
            </w:r>
          </w:p>
          <w:p>
            <w:pPr>
              <w:pStyle w:val="19"/>
              <w:numPr>
                <w:ilvl w:val="0"/>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880" w:rightChars="-400" w:firstLineChars="0"/>
              <w:jc w:val="both"/>
              <w:rPr>
                <w:rFonts w:hint="eastAsia" w:ascii="微软雅黑" w:hAnsi="微软雅黑" w:eastAsia="微软雅黑" w:cs="微软雅黑"/>
                <w:b w:val="0"/>
                <w:bCs w:val="0"/>
                <w:sz w:val="21"/>
                <w:szCs w:val="21"/>
                <w:u w:color="000000"/>
                <w:lang w:val="zh-TW" w:eastAsia="zh-TW"/>
              </w:rPr>
            </w:pPr>
            <w:r>
              <w:rPr>
                <w:rFonts w:hint="eastAsia" w:ascii="微软雅黑" w:hAnsi="微软雅黑" w:eastAsia="微软雅黑" w:cs="微软雅黑"/>
                <w:b w:val="0"/>
                <w:bCs w:val="0"/>
                <w:sz w:val="21"/>
                <w:szCs w:val="21"/>
                <w:u w:color="000000"/>
                <w:lang w:val="zh-TW" w:eastAsia="zh-TW"/>
              </w:rPr>
              <w:t>你是如何分配各媒体渠道的？包括付费媒体(Paid Media)，赢得媒体（Earned Media），自有媒体(Owned Media)，分享媒体(Shared Media)，是否实现或超越了媒介购买的价值？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880" w:rightChars="-400"/>
              <w:jc w:val="right"/>
              <w:rPr>
                <w:rFonts w:hint="eastAsia" w:ascii="微软雅黑" w:hAnsi="微软雅黑" w:eastAsia="微软雅黑" w:cs="微软雅黑"/>
                <w:b/>
                <w:bCs/>
                <w:color w:val="595959" w:themeColor="text1" w:themeTint="A6"/>
                <w:spacing w:val="-2"/>
                <w:sz w:val="20"/>
                <w:szCs w:val="20"/>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w:t>
            </w:r>
            <w:r>
              <w:rPr>
                <w:rFonts w:hint="eastAsia" w:ascii="微软雅黑" w:hAnsi="微软雅黑" w:eastAsia="微软雅黑" w:cs="微软雅黑"/>
                <w:b/>
                <w:bCs/>
                <w:color w:val="595959" w:themeColor="text1" w:themeTint="A6"/>
                <w:spacing w:val="-2"/>
                <w:sz w:val="18"/>
                <w:szCs w:val="18"/>
                <w:lang w:val="zh-CN"/>
                <w14:textFill>
                  <w14:solidFill>
                    <w14:schemeClr w14:val="tx1">
                      <w14:lumMod w14:val="65000"/>
                      <w14:lumOff w14:val="35000"/>
                    </w14:schemeClr>
                  </w14:solidFill>
                </w14:textFill>
              </w:rPr>
              <w:t>200</w:t>
            </w:r>
            <w:r>
              <w:rPr>
                <w:rFonts w:hint="eastAsia" w:ascii="微软雅黑" w:hAnsi="微软雅黑" w:eastAsia="微软雅黑" w:cs="微软雅黑"/>
                <w:b/>
                <w:bCs/>
                <w:color w:val="595959" w:themeColor="text1" w:themeTint="A6"/>
                <w:spacing w:val="-2"/>
                <w:sz w:val="18"/>
                <w:szCs w:val="18"/>
                <w:lang w:val="ja-JP" w:eastAsia="ja-JP"/>
                <w14:textFill>
                  <w14:solidFill>
                    <w14:schemeClr w14:val="tx1">
                      <w14:lumMod w14:val="65000"/>
                      <w14:lumOff w14:val="35000"/>
                    </w14:schemeClr>
                  </w14:solidFill>
                </w14:textFill>
              </w:rPr>
              <w:t>字以内</w:t>
            </w:r>
            <w:r>
              <w:rPr>
                <w:rFonts w:hint="eastAsia" w:ascii="微软雅黑" w:hAnsi="微软雅黑" w:eastAsia="微软雅黑" w:cs="微软雅黑"/>
                <w:b/>
                <w:bCs/>
                <w:color w:val="595959" w:themeColor="text1" w:themeTint="A6"/>
                <w:spacing w:val="-2"/>
                <w:sz w:val="20"/>
                <w:szCs w:val="20"/>
                <w14:textFill>
                  <w14:solidFill>
                    <w14:schemeClr w14:val="tx1">
                      <w14:lumMod w14:val="65000"/>
                      <w14:lumOff w14:val="35000"/>
                    </w14:schemeClr>
                  </w14:solidFill>
                </w14:textFill>
              </w:rPr>
              <w:t>)</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642" w:hRule="atLeast"/>
          <w:jc w:val="center"/>
        </w:trPr>
        <w:tc>
          <w:tcPr>
            <w:tcW w:w="10203" w:type="dxa"/>
            <w:gridSpan w:val="3"/>
            <w:tcBorders>
              <w:top w:val="single" w:color="D6D5D5" w:themeColor="background2" w:sz="4" w:space="0"/>
            </w:tcBorders>
            <w:shd w:val="clear" w:color="auto" w:fill="FFFFFF" w:themeFill="background1"/>
            <w:tcMar>
              <w:top w:w="80" w:type="dxa"/>
              <w:left w:w="80" w:type="dxa"/>
              <w:bottom w:w="80" w:type="dxa"/>
              <w:right w:w="1055"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sz w:val="21"/>
                <w:szCs w:val="21"/>
                <w:u w:color="000000"/>
                <w:shd w:val="clear" w:color="auto" w:fill="FFFFFF" w:themeFill="background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sz w:val="20"/>
                <w:szCs w:val="20"/>
                <w:u w:color="000000"/>
                <w:shd w:val="clear" w:color="auto" w:fill="FFFFFF" w:themeFill="background1"/>
                <w:lang w:val="zh-TW" w:eastAsia="zh-TW"/>
              </w:rPr>
            </w:pP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811" w:hRule="atLeast"/>
          <w:jc w:val="center"/>
        </w:trPr>
        <w:tc>
          <w:tcPr>
            <w:tcW w:w="10203" w:type="dxa"/>
            <w:gridSpan w:val="3"/>
            <w:shd w:val="clear" w:color="auto" w:fill="D8D8D8" w:themeFill="background1" w:themeFillShade="D9"/>
            <w:tcMar>
              <w:top w:w="80" w:type="dxa"/>
              <w:left w:w="80" w:type="dxa"/>
              <w:bottom w:w="80" w:type="dxa"/>
              <w:right w:w="1055" w:type="dxa"/>
            </w:tcMar>
          </w:tcPr>
          <w:p>
            <w:pPr>
              <w:spacing w:line="360" w:lineRule="exact"/>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自有媒体</w:t>
            </w:r>
          </w:p>
          <w:p>
            <w:pPr>
              <w:numPr>
                <w:ilvl w:val="0"/>
                <w:numId w:val="0"/>
              </w:numPr>
              <w:jc w:val="both"/>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 xml:space="preserve"> </w:t>
            </w:r>
            <w:r>
              <w:rPr>
                <w:rFonts w:hint="eastAsia" w:ascii="微软雅黑" w:hAnsi="微软雅黑" w:eastAsia="微软雅黑" w:cs="微软雅黑"/>
                <w:b/>
                <w:bCs/>
                <w:sz w:val="21"/>
                <w:szCs w:val="21"/>
                <w:u w:color="000000"/>
                <w:lang w:val="en-US" w:eastAsia="zh-CN"/>
              </w:rPr>
              <w:t>阐述作为案例内容传播渠道的自有媒体。自有媒体可以包括公司网站、自有社交媒体平台等。</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342" w:hRule="atLeast"/>
          <w:jc w:val="center"/>
        </w:trPr>
        <w:tc>
          <w:tcPr>
            <w:tcW w:w="10203" w:type="dxa"/>
            <w:gridSpan w:val="3"/>
            <w:shd w:val="clear" w:color="auto" w:fill="D8D8D8" w:themeFill="background1" w:themeFillShade="D9"/>
            <w:tcMar>
              <w:top w:w="80" w:type="dxa"/>
              <w:left w:w="80" w:type="dxa"/>
              <w:bottom w:w="80" w:type="dxa"/>
              <w:right w:w="1055" w:type="dxa"/>
            </w:tcMar>
          </w:tcPr>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color w:val="595959" w:themeColor="text1" w:themeTint="A6"/>
                <w:sz w:val="18"/>
                <w:szCs w:val="18"/>
                <w:u w:color="000000"/>
                <w14:textFill>
                  <w14:solidFill>
                    <w14:schemeClr w14:val="tx1">
                      <w14:lumMod w14:val="65000"/>
                      <w14:lumOff w14:val="35000"/>
                    </w14:schemeClr>
                  </w14:solidFill>
                </w14:textFill>
              </w:rPr>
              <w:t>任何在此提到的自有媒体也应在下面品牌接触点表中勾选。</w:t>
            </w:r>
          </w:p>
          <w:p>
            <w:pPr>
              <w:tabs>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346" w:right="-990" w:rightChars="-450"/>
              <w:jc w:val="right"/>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(200字以内)</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2535" w:hRule="atLeast"/>
          <w:jc w:val="center"/>
        </w:trPr>
        <w:tc>
          <w:tcPr>
            <w:tcW w:w="10203" w:type="dxa"/>
            <w:gridSpan w:val="3"/>
            <w:shd w:val="clear" w:color="auto" w:fill="FFFFFF" w:themeFill="background1"/>
            <w:tcMar>
              <w:top w:w="80" w:type="dxa"/>
              <w:left w:w="80" w:type="dxa"/>
              <w:bottom w:w="80" w:type="dxa"/>
              <w:right w:w="1055"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bookmarkStart w:id="0" w:name="OLE_LINK3"/>
            <w:r>
              <w:rPr>
                <w:rFonts w:hint="eastAsia" w:ascii="微软雅黑" w:hAnsi="微软雅黑" w:eastAsia="微软雅黑" w:cs="微软雅黑"/>
                <w:color w:val="A19F9F" w:themeColor="background2" w:themeShade="BF"/>
                <w:sz w:val="21"/>
                <w:szCs w:val="21"/>
              </w:rPr>
              <w:t>请在此处填写</w:t>
            </w:r>
          </w:p>
          <w:bookmarkEnd w:id="0"/>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b/>
                <w:bCs/>
                <w:sz w:val="21"/>
                <w:szCs w:val="21"/>
                <w:u w:color="000000"/>
                <w:shd w:val="clear" w:color="auto" w:fill="FFFFFF" w:themeFill="background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b/>
                <w:bCs/>
                <w:sz w:val="21"/>
                <w:szCs w:val="21"/>
                <w:u w:color="000000"/>
                <w:shd w:val="clear" w:color="auto" w:fill="FFFFFF" w:themeFill="background1"/>
                <w:lang w:val="zh-TW"/>
              </w:rPr>
            </w:pP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642" w:hRule="atLeast"/>
          <w:jc w:val="center"/>
        </w:trPr>
        <w:tc>
          <w:tcPr>
            <w:tcW w:w="10203" w:type="dxa"/>
            <w:gridSpan w:val="3"/>
            <w:tcBorders>
              <w:bottom w:val="single" w:color="D6D5D5" w:themeColor="background2" w:sz="4" w:space="0"/>
            </w:tcBorders>
            <w:shd w:val="clear" w:color="auto" w:fill="D8D8D8" w:themeFill="background1" w:themeFillShade="D9"/>
            <w:tcMar>
              <w:top w:w="80" w:type="dxa"/>
              <w:left w:w="80" w:type="dxa"/>
              <w:bottom w:w="80" w:type="dxa"/>
              <w:right w:w="1055" w:type="dxa"/>
            </w:tcMar>
          </w:tcPr>
          <w:p>
            <w:pPr>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赞助和媒体合作</w:t>
            </w:r>
          </w:p>
          <w:p>
            <w:pPr>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请选择赞助/媒体合作的所有适用类型，并提供包括时间在内的其他背景信息。</w:t>
            </w:r>
          </w:p>
          <w:p>
            <w:pPr>
              <w:pStyle w:val="19"/>
              <w:numPr>
                <w:ilvl w:val="0"/>
                <w:numId w:val="8"/>
              </w:numPr>
              <w:spacing w:line="340" w:lineRule="exact"/>
              <w:ind w:firstLineChars="0"/>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t>偶尔植入广告</w:t>
            </w:r>
          </w:p>
          <w:p>
            <w:pPr>
              <w:pStyle w:val="19"/>
              <w:numPr>
                <w:ilvl w:val="0"/>
                <w:numId w:val="8"/>
              </w:numPr>
              <w:spacing w:line="340" w:lineRule="exact"/>
              <w:ind w:firstLineChars="0"/>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t>持续植入广告</w:t>
            </w:r>
          </w:p>
          <w:p>
            <w:pPr>
              <w:pStyle w:val="19"/>
              <w:numPr>
                <w:ilvl w:val="0"/>
                <w:numId w:val="8"/>
              </w:numPr>
              <w:spacing w:line="340" w:lineRule="exact"/>
              <w:ind w:firstLineChars="0"/>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t>赞助-专业人才/意见领袖</w:t>
            </w:r>
          </w:p>
          <w:p>
            <w:pPr>
              <w:pStyle w:val="19"/>
              <w:numPr>
                <w:ilvl w:val="0"/>
                <w:numId w:val="8"/>
              </w:numPr>
              <w:spacing w:line="340" w:lineRule="exact"/>
              <w:ind w:firstLineChars="0"/>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t>其他（请阐述）</w:t>
            </w:r>
          </w:p>
          <w:p>
            <w:pPr>
              <w:pStyle w:val="19"/>
              <w:numPr>
                <w:ilvl w:val="0"/>
                <w:numId w:val="8"/>
              </w:numPr>
              <w:spacing w:line="340" w:lineRule="exact"/>
              <w:ind w:firstLineChars="0"/>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t>不适用</w:t>
            </w:r>
          </w:p>
          <w:p>
            <w:pPr>
              <w:spacing w:line="340" w:lineRule="exact"/>
              <w:jc w:val="right"/>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(200字以内)</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2190" w:hRule="atLeast"/>
          <w:jc w:val="center"/>
        </w:trPr>
        <w:tc>
          <w:tcPr>
            <w:tcW w:w="10203" w:type="dxa"/>
            <w:gridSpan w:val="3"/>
            <w:shd w:val="clear" w:color="auto" w:fill="FFFFFF" w:themeFill="background1"/>
            <w:tcMar>
              <w:top w:w="80" w:type="dxa"/>
              <w:left w:w="80" w:type="dxa"/>
              <w:bottom w:w="80" w:type="dxa"/>
              <w:right w:w="1055"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ind w:right="-990" w:rightChars="-450"/>
              <w:rPr>
                <w:rFonts w:hint="eastAsia" w:ascii="微软雅黑" w:hAnsi="微软雅黑" w:eastAsia="微软雅黑" w:cs="微软雅黑"/>
                <w:b/>
                <w:bCs/>
                <w:sz w:val="21"/>
                <w:szCs w:val="21"/>
                <w:u w:color="000000"/>
                <w:lang w:val="zh-TW"/>
              </w:rPr>
            </w:pPr>
          </w:p>
          <w:p>
            <w:pPr>
              <w:ind w:right="-990" w:rightChars="-450"/>
              <w:rPr>
                <w:rFonts w:hint="eastAsia" w:ascii="微软雅黑" w:hAnsi="微软雅黑" w:eastAsia="微软雅黑" w:cs="微软雅黑"/>
                <w:b/>
                <w:bCs/>
                <w:sz w:val="21"/>
                <w:szCs w:val="21"/>
                <w:u w:color="000000"/>
                <w:lang w:val="zh-TW"/>
              </w:rPr>
            </w:pP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642" w:hRule="atLeast"/>
          <w:jc w:val="center"/>
        </w:trPr>
        <w:tc>
          <w:tcPr>
            <w:tcW w:w="10203" w:type="dxa"/>
            <w:gridSpan w:val="3"/>
            <w:shd w:val="clear" w:color="auto" w:fill="D8D8D8" w:themeFill="background1" w:themeFillShade="D9"/>
            <w:tcMar>
              <w:top w:w="80" w:type="dxa"/>
              <w:left w:w="80" w:type="dxa"/>
              <w:bottom w:w="80" w:type="dxa"/>
              <w:right w:w="1055" w:type="dxa"/>
            </w:tcMar>
          </w:tcPr>
          <w:p>
            <w:pPr>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材料制作和其他非媒体支出</w:t>
            </w:r>
          </w:p>
          <w:p>
            <w:pPr>
              <w:numPr>
                <w:ilvl w:val="0"/>
                <w:numId w:val="0"/>
              </w:numPr>
              <w:jc w:val="both"/>
              <w:rPr>
                <w:rFonts w:hint="eastAsia" w:ascii="微软雅黑" w:hAnsi="微软雅黑" w:eastAsia="微软雅黑" w:cs="微软雅黑"/>
                <w:b/>
                <w:bCs/>
                <w:sz w:val="21"/>
                <w:szCs w:val="21"/>
                <w:u w:color="000000"/>
                <w:lang w:val="en-US" w:eastAsia="zh-CN"/>
              </w:rPr>
            </w:pPr>
            <w:r>
              <w:rPr>
                <w:rFonts w:hint="eastAsia" w:ascii="微软雅黑" w:hAnsi="微软雅黑" w:eastAsia="微软雅黑" w:cs="微软雅黑"/>
                <w:b/>
                <w:bCs/>
                <w:sz w:val="21"/>
                <w:szCs w:val="21"/>
                <w:u w:color="000000"/>
                <w:lang w:val="en-US" w:eastAsia="zh-CN"/>
              </w:rPr>
              <w:t>请列出投放与优化过程中关键材料的预算总和。这些应包含素材费用，代言人（意见领袖或名人费用）和任何其他费用。</w:t>
            </w:r>
          </w:p>
          <w:p>
            <w:pPr>
              <w:ind w:right="-990" w:rightChars="-450"/>
              <w:rPr>
                <w:rFonts w:hint="eastAsia" w:ascii="微软雅黑" w:hAnsi="微软雅黑" w:eastAsia="微软雅黑" w:cs="微软雅黑"/>
                <w:b/>
                <w:bCs/>
                <w:sz w:val="21"/>
                <w:szCs w:val="21"/>
                <w:u w:color="000000"/>
                <w:lang w:val="zh-TW"/>
              </w:rPr>
            </w:pPr>
          </w:p>
          <w:p>
            <w:pPr>
              <w:ind w:right="-990" w:rightChars="-450"/>
              <w:rPr>
                <w:rFonts w:hint="eastAsia" w:ascii="微软雅黑" w:hAnsi="微软雅黑" w:eastAsia="微软雅黑" w:cs="微软雅黑"/>
                <w:b/>
                <w:bCs/>
                <w:sz w:val="21"/>
                <w:szCs w:val="21"/>
                <w:u w:color="000000"/>
                <w:lang w:val="zh-TW"/>
              </w:rPr>
            </w:pPr>
          </w:p>
          <w:p>
            <w:pPr>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color w:val="595959" w:themeColor="text1" w:themeTint="A6"/>
                <w:sz w:val="18"/>
                <w:szCs w:val="18"/>
                <w:u w:color="000000"/>
                <w14:textFill>
                  <w14:solidFill>
                    <w14:schemeClr w14:val="tx1">
                      <w14:lumMod w14:val="65000"/>
                      <w14:lumOff w14:val="35000"/>
                    </w14:schemeClr>
                  </w14:solidFill>
                </w14:textFill>
              </w:rPr>
              <w:t>50万以内、51万 - 200万、201万 - 500万、501万 - 1000万、</w:t>
            </w:r>
            <w:r>
              <w:rPr>
                <w:rFonts w:hint="eastAsia" w:ascii="微软雅黑" w:hAnsi="微软雅黑" w:eastAsia="微软雅黑" w:cs="微软雅黑"/>
                <w:color w:val="595959" w:themeColor="text1" w:themeTint="A6"/>
                <w:sz w:val="18"/>
                <w:szCs w:val="18"/>
                <w:u w:color="000000"/>
                <w:lang w:val="en-US" w:eastAsia="zh-CN"/>
                <w14:textFill>
                  <w14:solidFill>
                    <w14:schemeClr w14:val="tx1">
                      <w14:lumMod w14:val="65000"/>
                      <w14:lumOff w14:val="35000"/>
                    </w14:schemeClr>
                  </w14:solidFill>
                </w14:textFill>
              </w:rPr>
              <w:t>1000</w:t>
            </w:r>
            <w:r>
              <w:rPr>
                <w:rFonts w:hint="eastAsia" w:ascii="微软雅黑" w:hAnsi="微软雅黑" w:eastAsia="微软雅黑" w:cs="微软雅黑"/>
                <w:color w:val="595959" w:themeColor="text1" w:themeTint="A6"/>
                <w:sz w:val="18"/>
                <w:szCs w:val="18"/>
                <w:u w:color="000000"/>
                <w14:textFill>
                  <w14:solidFill>
                    <w14:schemeClr w14:val="tx1">
                      <w14:lumMod w14:val="65000"/>
                      <w14:lumOff w14:val="35000"/>
                    </w14:schemeClr>
                  </w14:solidFill>
                </w14:textFill>
              </w:rPr>
              <w:t>万以上、不适用</w:t>
            </w:r>
          </w:p>
          <w:p>
            <w:pPr>
              <w:ind w:right="-990" w:rightChars="-450"/>
              <w:jc w:val="right"/>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color w:val="595959" w:themeColor="text1" w:themeTint="A6"/>
                <w:spacing w:val="-2"/>
                <w:sz w:val="18"/>
                <w:szCs w:val="18"/>
                <w14:textFill>
                  <w14:solidFill>
                    <w14:schemeClr w14:val="tx1">
                      <w14:lumMod w14:val="65000"/>
                      <w14:lumOff w14:val="35000"/>
                    </w14:schemeClr>
                  </w14:solidFill>
                </w14:textFill>
              </w:rPr>
              <w:t>(200字以内)</w:t>
            </w: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2492" w:hRule="atLeast"/>
          <w:jc w:val="center"/>
        </w:trPr>
        <w:tc>
          <w:tcPr>
            <w:tcW w:w="10203" w:type="dxa"/>
            <w:gridSpan w:val="3"/>
            <w:shd w:val="clear" w:color="auto" w:fill="FFFFFF" w:themeFill="background1"/>
            <w:tcMar>
              <w:top w:w="80" w:type="dxa"/>
              <w:left w:w="80" w:type="dxa"/>
              <w:bottom w:w="80" w:type="dxa"/>
              <w:right w:w="1055"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18"/>
                <w:szCs w:val="18"/>
                <w:u w:color="000000"/>
                <w:lang w:val="en-US"/>
                <w14:textFill>
                  <w14:solidFill>
                    <w14:schemeClr w14:val="tx1">
                      <w14:lumMod w14:val="65000"/>
                      <w14:lumOff w14:val="35000"/>
                    </w14:schemeClr>
                  </w14:solidFill>
                </w14:textFill>
              </w:rPr>
            </w:pPr>
          </w:p>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18"/>
                <w:szCs w:val="18"/>
                <w:u w:color="000000"/>
                <w:lang w:val="en-US"/>
                <w14:textFill>
                  <w14:solidFill>
                    <w14:schemeClr w14:val="tx1">
                      <w14:lumMod w14:val="65000"/>
                      <w14:lumOff w14:val="35000"/>
                    </w14:schemeClr>
                  </w14:solidFill>
                </w14:textFill>
              </w:rPr>
            </w:pPr>
          </w:p>
        </w:tc>
      </w:tr>
      <w:tr>
        <w:tblPrEx>
          <w:tblBorders>
            <w:top w:val="single" w:color="D6D5D5" w:themeColor="background2" w:sz="4" w:space="0"/>
            <w:left w:val="single" w:color="D6D5D5" w:themeColor="background2" w:sz="4" w:space="0"/>
            <w:bottom w:val="single" w:color="D6D5D5" w:themeColor="background2" w:sz="4" w:space="0"/>
            <w:right w:val="single" w:color="D6D5D5" w:themeColor="background2" w:sz="4" w:space="0"/>
            <w:insideH w:val="single" w:color="D6D5D5" w:themeColor="background2" w:sz="4" w:space="0"/>
            <w:insideV w:val="single" w:color="000000" w:sz="4" w:space="0"/>
          </w:tblBorders>
          <w:shd w:val="clear" w:color="auto" w:fill="CDD4E9"/>
          <w:tblCellMar>
            <w:top w:w="0" w:type="dxa"/>
            <w:left w:w="0" w:type="dxa"/>
            <w:bottom w:w="0" w:type="dxa"/>
            <w:right w:w="0" w:type="dxa"/>
          </w:tblCellMar>
        </w:tblPrEx>
        <w:trPr>
          <w:gridBefore w:val="1"/>
          <w:wBefore w:w="20" w:type="dxa"/>
          <w:trHeight w:val="642" w:hRule="atLeast"/>
          <w:jc w:val="center"/>
        </w:trPr>
        <w:tc>
          <w:tcPr>
            <w:tcW w:w="10203" w:type="dxa"/>
            <w:gridSpan w:val="3"/>
            <w:shd w:val="clear" w:color="auto" w:fill="D8D8D8" w:themeFill="background1" w:themeFillShade="D9"/>
            <w:tcMar>
              <w:top w:w="80" w:type="dxa"/>
              <w:left w:w="80" w:type="dxa"/>
              <w:bottom w:w="80" w:type="dxa"/>
              <w:right w:w="1055" w:type="dxa"/>
            </w:tcMar>
          </w:tcPr>
          <w:p>
            <w:pPr>
              <w:ind w:right="-990" w:rightChars="-450"/>
              <w:rPr>
                <w:rFonts w:hint="eastAsia" w:ascii="微软雅黑" w:hAnsi="微软雅黑" w:eastAsia="微软雅黑" w:cs="微软雅黑"/>
                <w:b/>
                <w:bCs/>
                <w:sz w:val="21"/>
                <w:szCs w:val="21"/>
                <w:u w:color="000000"/>
                <w:lang w:val="zh-TW"/>
              </w:rPr>
            </w:pPr>
            <w:r>
              <w:rPr>
                <w:rFonts w:hint="eastAsia" w:ascii="微软雅黑" w:hAnsi="微软雅黑" w:eastAsia="微软雅黑" w:cs="微软雅黑"/>
                <w:b/>
                <w:bCs/>
                <w:sz w:val="21"/>
                <w:szCs w:val="21"/>
                <w:u w:color="000000"/>
                <w:lang w:val="zh-TW"/>
              </w:rPr>
              <w:t>品牌接触点</w:t>
            </w:r>
          </w:p>
          <w:p>
            <w:pPr>
              <w:ind w:right="-990" w:rightChars="-450"/>
              <w:rPr>
                <w:rFonts w:hint="eastAsia" w:ascii="微软雅黑" w:hAnsi="微软雅黑" w:eastAsia="微软雅黑" w:cs="微软雅黑"/>
                <w:b/>
                <w:bCs/>
                <w:sz w:val="24"/>
                <w:szCs w:val="24"/>
                <w:u w:color="000000"/>
                <w:lang w:val="zh-TW"/>
              </w:rPr>
            </w:pPr>
            <w:r>
              <w:rPr>
                <w:rFonts w:hint="eastAsia" w:ascii="微软雅黑" w:hAnsi="微软雅黑" w:eastAsia="微软雅黑" w:cs="微软雅黑"/>
                <w:b/>
                <w:bCs/>
                <w:sz w:val="21"/>
                <w:szCs w:val="21"/>
                <w:u w:color="000000"/>
                <w:lang w:val="zh-TW"/>
              </w:rPr>
              <w:t>请从下表中选择案例中用到的所有接触点。</w:t>
            </w:r>
          </w:p>
          <w:p>
            <w:pPr>
              <w:spacing w:line="340" w:lineRule="exact"/>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en-US" w:eastAsia="zh-CN"/>
                <w14:textFill>
                  <w14:solidFill>
                    <w14:schemeClr w14:val="tx1">
                      <w14:lumMod w14:val="65000"/>
                      <w14:lumOff w14:val="35000"/>
                    </w14:schemeClr>
                  </w14:solidFill>
                </w14:textFill>
              </w:rPr>
              <w:t>请在问题3.1解释对触达受众至关重要的接触点，并说明原因。</w:t>
            </w:r>
            <w:r>
              <w:rPr>
                <w:rFonts w:hint="eastAsia" w:ascii="微软雅黑" w:hAnsi="微软雅黑" w:eastAsia="微软雅黑" w:cs="微软雅黑"/>
                <w:color w:val="595959" w:themeColor="text1" w:themeTint="A6"/>
                <w:sz w:val="18"/>
                <w:szCs w:val="18"/>
                <w:u w:color="000000"/>
                <w:lang w:val="en-US" w:eastAsia="zh-CN"/>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z w:val="18"/>
                <w:szCs w:val="18"/>
                <w:u w:color="000000"/>
                <w:lang w:val="en-US" w:eastAsia="zh-CN"/>
                <w14:textFill>
                  <w14:solidFill>
                    <w14:schemeClr w14:val="tx1">
                      <w14:lumMod w14:val="65000"/>
                      <w14:lumOff w14:val="35000"/>
                    </w14:schemeClr>
                  </w14:solidFill>
                </w14:textFill>
              </w:rPr>
              <w:t>备注：在案例阐述(pdf)中，请务必展示关键接触点的至少一个完整应用事例。</w:t>
            </w:r>
          </w:p>
        </w:tc>
      </w:tr>
    </w:tbl>
    <w:tbl>
      <w:tblPr>
        <w:tblStyle w:val="6"/>
        <w:tblpPr w:leftFromText="180" w:rightFromText="180" w:vertAnchor="text" w:tblpX="227" w:tblpY="1"/>
        <w:tblOverlap w:val="never"/>
        <w:tblW w:w="10199" w:type="dxa"/>
        <w:tblInd w:w="0" w:type="dxa"/>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Layout w:type="fixed"/>
        <w:tblCellMar>
          <w:top w:w="0" w:type="dxa"/>
          <w:left w:w="108" w:type="dxa"/>
          <w:bottom w:w="0" w:type="dxa"/>
          <w:right w:w="108" w:type="dxa"/>
        </w:tblCellMar>
      </w:tblPr>
      <w:tblGrid>
        <w:gridCol w:w="3313"/>
        <w:gridCol w:w="3187"/>
        <w:gridCol w:w="3699"/>
      </w:tblGrid>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714"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数字营销 – 联盟营销/从属营销</w:t>
            </w:r>
          </w:p>
        </w:tc>
        <w:tc>
          <w:tcPr>
            <w:tcW w:w="3187"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游戏</w:t>
            </w:r>
          </w:p>
        </w:tc>
        <w:tc>
          <w:tcPr>
            <w:tcW w:w="3699"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程序化展示广告</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714"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数字营销 – 音频广告</w:t>
            </w:r>
          </w:p>
        </w:tc>
        <w:tc>
          <w:tcPr>
            <w:tcW w:w="3187"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意见领袖</w:t>
            </w:r>
          </w:p>
        </w:tc>
        <w:tc>
          <w:tcPr>
            <w:tcW w:w="3699"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程序化视频广告</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1389"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数字营销 – 内容推广</w:t>
            </w:r>
          </w:p>
        </w:tc>
        <w:tc>
          <w:tcPr>
            <w:tcW w:w="3187"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基于位置的广告/地点提供广告</w:t>
            </w:r>
          </w:p>
        </w:tc>
        <w:tc>
          <w:tcPr>
            <w:tcW w:w="3699"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SEM</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714"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数字营销 – 展示广告</w:t>
            </w:r>
          </w:p>
        </w:tc>
        <w:tc>
          <w:tcPr>
            <w:tcW w:w="3187"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视频</w:t>
            </w:r>
            <w:r>
              <w:rPr>
                <w:rFonts w:hint="eastAsia" w:ascii="微软雅黑" w:hAnsi="微软雅黑" w:eastAsia="微软雅黑" w:cs="微软雅黑"/>
                <w:bCs/>
                <w:color w:val="2F2F2F" w:themeColor="text2" w:themeShade="80"/>
                <w:sz w:val="21"/>
                <w:szCs w:val="21"/>
                <w:lang w:val="en-US" w:eastAsia="zh-CN"/>
              </w:rPr>
              <w:t>/电视/OTT</w:t>
            </w:r>
          </w:p>
        </w:tc>
        <w:tc>
          <w:tcPr>
            <w:tcW w:w="3699"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SEO</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1389"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数字营销 – 邮箱/聊天机器人/文字/讯息</w:t>
            </w:r>
          </w:p>
        </w:tc>
        <w:tc>
          <w:tcPr>
            <w:tcW w:w="3187"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产品植入</w:t>
            </w:r>
          </w:p>
        </w:tc>
        <w:tc>
          <w:tcPr>
            <w:tcW w:w="3699"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rPr>
              <w:t>数字营销 - 社交媒体</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714"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rPr>
            </w:pPr>
            <w:r>
              <w:rPr>
                <w:rFonts w:hint="eastAsia" w:ascii="微软雅黑" w:hAnsi="微软雅黑" w:eastAsia="微软雅黑" w:cs="微软雅黑"/>
                <w:bCs/>
                <w:color w:val="2F2F2F" w:themeColor="text2" w:themeShade="80"/>
                <w:sz w:val="21"/>
                <w:szCs w:val="21"/>
                <w:lang w:val="en-US" w:eastAsia="zh-CN"/>
              </w:rPr>
              <w:t>其他</w:t>
            </w:r>
          </w:p>
        </w:tc>
        <w:tc>
          <w:tcPr>
            <w:tcW w:w="3187"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p>
        </w:tc>
        <w:tc>
          <w:tcPr>
            <w:tcW w:w="3699"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714" w:hRule="atLeast"/>
        </w:trPr>
        <w:tc>
          <w:tcPr>
            <w:tcW w:w="10199" w:type="dxa"/>
            <w:gridSpan w:val="3"/>
            <w:shd w:val="clear" w:color="auto" w:fill="auto"/>
            <w:vAlign w:val="center"/>
          </w:tcPr>
          <w:p>
            <w:pPr>
              <w:jc w:val="both"/>
              <w:rPr>
                <w:rFonts w:hint="eastAsia" w:ascii="微软雅黑" w:hAnsi="微软雅黑" w:eastAsia="微软雅黑" w:cs="微软雅黑"/>
                <w:b/>
                <w:color w:val="2F2F2F" w:themeColor="text2" w:themeShade="80"/>
                <w:sz w:val="21"/>
                <w:szCs w:val="21"/>
              </w:rPr>
            </w:pPr>
            <w:r>
              <w:rPr>
                <w:rFonts w:hint="eastAsia" w:ascii="微软雅黑" w:hAnsi="微软雅黑" w:eastAsia="微软雅黑" w:cs="微软雅黑"/>
                <w:b/>
                <w:color w:val="2F2F2F" w:themeColor="text2" w:themeShade="80"/>
                <w:sz w:val="21"/>
                <w:szCs w:val="21"/>
              </w:rPr>
              <w:t>请从下列选项中选择社交媒体平台：</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616" w:hRule="atLeast"/>
        </w:trPr>
        <w:tc>
          <w:tcPr>
            <w:tcW w:w="3313" w:type="dxa"/>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主流社交平台</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rPr>
            </w:pPr>
            <w:r>
              <w:rPr>
                <w:rFonts w:hint="eastAsia" w:ascii="微软雅黑" w:hAnsi="微软雅黑" w:eastAsia="微软雅黑" w:cs="微软雅黑"/>
                <w:bCs/>
                <w:color w:val="2F2F2F" w:themeColor="text2" w:themeShade="80"/>
                <w:sz w:val="21"/>
                <w:szCs w:val="21"/>
              </w:rPr>
              <w:t>（微博、微信、QQ、陌陌、Facebook、小红书、其他）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716"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视频类</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（抖音、快手、微视、Bilibili、优酷、爱奇艺、腾讯视频、YouTube、其他）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616"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音乐类</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（QQ音乐、网易云音乐、喜马拉雅，其他）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616"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直播类</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（淘宝直播、斗鱼、虎牙直播，其他）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616"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音频类</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（喜马拉雅，荔枝，蜻蜓FM，其他）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616"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企业社交网站</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（钉钉、飞信，其他）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616"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职业社交媒体</w:t>
            </w:r>
          </w:p>
        </w:tc>
        <w:tc>
          <w:tcPr>
            <w:tcW w:w="6886" w:type="dxa"/>
            <w:gridSpan w:val="2"/>
            <w:shd w:val="clear" w:color="auto" w:fill="auto"/>
            <w:vAlign w:val="center"/>
          </w:tcPr>
          <w:p>
            <w:pPr>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（领英、脉脉，其他）</w:t>
            </w:r>
          </w:p>
        </w:tc>
      </w:tr>
      <w:tr>
        <w:tblPrEx>
          <w:tblBorders>
            <w:top w:val="single" w:color="A5A5A5" w:themeColor="background1" w:themeShade="A6" w:sz="4" w:space="0"/>
            <w:left w:val="single" w:color="A5A5A5" w:themeColor="background1" w:themeShade="A6" w:sz="4" w:space="0"/>
            <w:bottom w:val="single" w:color="A5A5A5" w:themeColor="background1" w:themeShade="A6" w:sz="4" w:space="0"/>
            <w:right w:val="single" w:color="A5A5A5" w:themeColor="background1" w:themeShade="A6" w:sz="4"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394" w:hRule="atLeast"/>
        </w:trPr>
        <w:tc>
          <w:tcPr>
            <w:tcW w:w="3313" w:type="dxa"/>
            <w:shd w:val="clear" w:color="auto" w:fill="auto"/>
            <w:vAlign w:val="center"/>
          </w:tcPr>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电商购物网站</w:t>
            </w:r>
          </w:p>
          <w:p>
            <w:pPr>
              <w:pStyle w:val="19"/>
              <w:numPr>
                <w:ilvl w:val="0"/>
                <w:numId w:val="9"/>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电商购物网站</w:t>
            </w:r>
          </w:p>
        </w:tc>
        <w:tc>
          <w:tcPr>
            <w:tcW w:w="3187" w:type="dxa"/>
            <w:shd w:val="clear" w:color="auto" w:fill="auto"/>
            <w:vAlign w:val="center"/>
          </w:tcPr>
          <w:p>
            <w:pPr>
              <w:pStyle w:val="19"/>
              <w:numPr>
                <w:ilvl w:val="0"/>
                <w:numId w:val="10"/>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To B 端（Alibaba、慧聪网，其他）</w:t>
            </w:r>
          </w:p>
          <w:p>
            <w:pPr>
              <w:pStyle w:val="19"/>
              <w:numPr>
                <w:ilvl w:val="0"/>
                <w:numId w:val="10"/>
              </w:numPr>
              <w:ind w:firstLineChars="0"/>
              <w:jc w:val="both"/>
              <w:rPr>
                <w:rFonts w:hint="eastAsia" w:ascii="微软雅黑" w:hAnsi="微软雅黑" w:eastAsia="微软雅黑" w:cs="微软雅黑"/>
                <w:bCs/>
                <w:color w:val="2F2F2F" w:themeColor="text2" w:themeShade="80"/>
                <w:sz w:val="21"/>
                <w:szCs w:val="21"/>
                <w:lang w:val="en-US" w:eastAsia="zh-CN" w:bidi="ar-SA"/>
              </w:rPr>
            </w:pPr>
            <w:r>
              <w:rPr>
                <w:rFonts w:hint="eastAsia" w:ascii="微软雅黑" w:hAnsi="微软雅黑" w:eastAsia="微软雅黑" w:cs="微软雅黑"/>
                <w:bCs/>
                <w:color w:val="2F2F2F" w:themeColor="text2" w:themeShade="80"/>
                <w:sz w:val="21"/>
                <w:szCs w:val="21"/>
                <w:lang w:val="en-US" w:eastAsia="zh-CN" w:bidi="ar-SA"/>
              </w:rPr>
              <w:t>To C端（天猫、淘宝、京东、拼多多，其他）</w:t>
            </w:r>
          </w:p>
        </w:tc>
        <w:tc>
          <w:tcPr>
            <w:tcW w:w="3699" w:type="dxa"/>
            <w:shd w:val="clear" w:color="auto" w:fill="auto"/>
            <w:vAlign w:val="center"/>
          </w:tcPr>
          <w:p>
            <w:pPr>
              <w:jc w:val="both"/>
              <w:rPr>
                <w:rFonts w:hint="eastAsia" w:ascii="微软雅黑" w:hAnsi="微软雅黑" w:eastAsia="微软雅黑" w:cs="微软雅黑"/>
                <w:b/>
                <w:color w:val="2F2F2F" w:themeColor="text2" w:themeShade="80"/>
                <w:sz w:val="21"/>
                <w:szCs w:val="21"/>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color w:val="B39759"/>
          <w:sz w:val="50"/>
          <w:szCs w:val="50"/>
        </w:rPr>
      </w:pPr>
      <w:r>
        <w:rPr>
          <w:rFonts w:hint="eastAsia" w:ascii="微软雅黑" w:hAnsi="微软雅黑" w:eastAsia="微软雅黑" w:cs="微软雅黑"/>
          <w:color w:val="B39759"/>
          <w:sz w:val="50"/>
          <w:szCs w:val="50"/>
        </w:rPr>
        <w:t>第四部分</w:t>
      </w:r>
    </w:p>
    <w:tbl>
      <w:tblPr>
        <w:tblStyle w:val="12"/>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6"/>
        <w:gridCol w:w="1546"/>
        <w:gridCol w:w="5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CEBF86"/>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760" w:lineRule="exact"/>
              <w:ind w:right="-1210" w:rightChars="-550"/>
              <w:rPr>
                <w:rFonts w:hint="eastAsia" w:ascii="微软雅黑" w:hAnsi="微软雅黑" w:eastAsia="微软雅黑" w:cs="微软雅黑"/>
                <w:color w:val="FFFFFF"/>
                <w:sz w:val="46"/>
                <w:szCs w:val="46"/>
                <w:lang w:val="en-US" w:eastAsia="zh-CN"/>
              </w:rPr>
            </w:pPr>
            <w:r>
              <w:rPr>
                <w:rFonts w:hint="eastAsia" w:ascii="微软雅黑" w:hAnsi="微软雅黑" w:eastAsia="微软雅黑" w:cs="微软雅黑"/>
                <w:color w:val="FFFFFF"/>
                <w:sz w:val="46"/>
                <w:szCs w:val="46"/>
                <w:lang w:val="en-US" w:eastAsia="zh-CN"/>
              </w:rPr>
              <w:t>成果—30%</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40" w:lineRule="auto"/>
              <w:ind w:right="-1210" w:rightChars="-550"/>
              <w:rPr>
                <w:rFonts w:hint="eastAsia" w:ascii="微软雅黑" w:hAnsi="微软雅黑" w:eastAsia="微软雅黑" w:cs="微软雅黑"/>
                <w:b w:val="0"/>
                <w:bCs w:val="0"/>
                <w:color w:val="FFFFFF"/>
                <w:sz w:val="46"/>
                <w:szCs w:val="46"/>
              </w:rPr>
            </w:pPr>
            <w:r>
              <w:rPr>
                <w:rFonts w:hint="eastAsia" w:ascii="微软雅黑" w:hAnsi="微软雅黑" w:eastAsia="微软雅黑" w:cs="微软雅黑"/>
                <w:color w:val="FFFFFF"/>
                <w:sz w:val="21"/>
                <w:szCs w:val="21"/>
                <w:lang w:val="en-US" w:eastAsia="zh-CN" w:bidi="ar-SA"/>
              </w:rPr>
              <w:t>请在此部分展示参赛案例的成果。请确保提供案例背景，并阐述这些成果、指标对于品牌的重要性。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exact"/>
              <w:ind w:right="-990" w:rightChars="-450"/>
              <w:jc w:val="both"/>
              <w:rPr>
                <w:rFonts w:hint="eastAsia" w:ascii="微软雅黑" w:hAnsi="微软雅黑" w:eastAsia="微软雅黑" w:cs="微软雅黑"/>
                <w:b/>
                <w:bCs/>
                <w:sz w:val="21"/>
                <w:szCs w:val="21"/>
              </w:rPr>
            </w:pPr>
            <w:r>
              <w:rPr>
                <w:rFonts w:hint="eastAsia" w:ascii="微软雅黑" w:hAnsi="微软雅黑" w:eastAsia="微软雅黑" w:cs="微软雅黑"/>
                <w:b/>
                <w:bCs/>
                <w:spacing w:val="-3"/>
                <w:sz w:val="21"/>
                <w:szCs w:val="21"/>
              </w:rPr>
              <w:t>4.1 如何评估是否取得了</w:t>
            </w:r>
            <w:r>
              <w:rPr>
                <w:rFonts w:hint="eastAsia" w:ascii="微软雅黑" w:hAnsi="微软雅黑" w:eastAsia="微软雅黑" w:cs="微软雅黑"/>
                <w:b/>
                <w:bCs/>
                <w:spacing w:val="-3"/>
                <w:sz w:val="21"/>
                <w:szCs w:val="21"/>
                <w:lang w:val="en-US" w:eastAsia="zh-CN"/>
              </w:rPr>
              <w:t>效果</w:t>
            </w:r>
            <w:r>
              <w:rPr>
                <w:rFonts w:hint="eastAsia" w:ascii="微软雅黑" w:hAnsi="微软雅黑" w:eastAsia="微软雅黑" w:cs="微软雅黑"/>
                <w:b/>
                <w:bCs/>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tcPr>
          <w:p>
            <w:pPr>
              <w:spacing w:line="340" w:lineRule="exact"/>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18"/>
                <w:szCs w:val="18"/>
                <w:u w:color="000000"/>
                <w:lang w:val="zh-TW"/>
                <w14:textFill>
                  <w14:solidFill>
                    <w14:schemeClr w14:val="tx1">
                      <w14:lumMod w14:val="65000"/>
                      <w14:lumOff w14:val="35000"/>
                    </w14:schemeClr>
                  </w14:solidFill>
                </w14:textFill>
              </w:rPr>
              <w:t>你在这部分的回答应包含以下方面：</w:t>
            </w:r>
          </w:p>
          <w:p>
            <w:pPr>
              <w:pStyle w:val="19"/>
              <w:numPr>
                <w:ilvl w:val="0"/>
                <w:numId w:val="11"/>
              </w:numPr>
              <w:spacing w:line="340" w:lineRule="exact"/>
              <w:ind w:firstLineChars="0"/>
              <w:rPr>
                <w:rFonts w:hint="eastAsia" w:ascii="微软雅黑" w:hAnsi="微软雅黑" w:eastAsia="微软雅黑" w:cs="微软雅黑"/>
                <w:color w:val="595959"/>
                <w:sz w:val="18"/>
                <w:szCs w:val="18"/>
                <w:u w:color="000000"/>
                <w:lang w:val="zh-TW"/>
              </w:rPr>
            </w:pPr>
            <w:r>
              <w:rPr>
                <w:rFonts w:hint="eastAsia" w:ascii="微软雅黑" w:hAnsi="微软雅黑" w:eastAsia="微软雅黑" w:cs="微软雅黑"/>
                <w:color w:val="595959"/>
                <w:sz w:val="18"/>
                <w:szCs w:val="18"/>
                <w:u w:color="000000"/>
                <w:lang w:val="zh-TW"/>
              </w:rPr>
              <w:t>请务必与参赛表第一部分的营销目标呼应，展示所列目标对应的结果。</w:t>
            </w:r>
          </w:p>
          <w:p>
            <w:pPr>
              <w:pStyle w:val="19"/>
              <w:numPr>
                <w:ilvl w:val="0"/>
                <w:numId w:val="11"/>
              </w:numPr>
              <w:spacing w:line="340" w:lineRule="exact"/>
              <w:ind w:firstLineChars="0"/>
              <w:rPr>
                <w:rFonts w:hint="eastAsia" w:ascii="微软雅黑" w:hAnsi="微软雅黑" w:eastAsia="微软雅黑" w:cs="微软雅黑"/>
                <w:color w:val="595959"/>
                <w:sz w:val="18"/>
                <w:szCs w:val="18"/>
                <w:u w:color="000000"/>
                <w:lang w:val="zh-TW"/>
              </w:rPr>
            </w:pPr>
            <w:r>
              <w:rPr>
                <w:rFonts w:hint="eastAsia" w:ascii="微软雅黑" w:hAnsi="微软雅黑" w:eastAsia="微软雅黑" w:cs="微软雅黑"/>
                <w:color w:val="595959"/>
                <w:sz w:val="18"/>
                <w:szCs w:val="18"/>
                <w:u w:color="000000"/>
                <w:lang w:val="zh-TW"/>
              </w:rPr>
              <w:t>基于该行业品类和</w:t>
            </w:r>
            <w:r>
              <w:rPr>
                <w:rFonts w:hint="eastAsia" w:ascii="微软雅黑" w:hAnsi="微软雅黑" w:eastAsia="微软雅黑" w:cs="微软雅黑"/>
                <w:color w:val="595959"/>
                <w:sz w:val="18"/>
                <w:szCs w:val="18"/>
                <w:u w:color="000000"/>
                <w:lang w:val="en-US" w:eastAsia="zh-CN"/>
              </w:rPr>
              <w:t>行业大盘</w:t>
            </w:r>
            <w:r>
              <w:rPr>
                <w:rFonts w:hint="eastAsia" w:ascii="微软雅黑" w:hAnsi="微软雅黑" w:eastAsia="微软雅黑" w:cs="微软雅黑"/>
                <w:color w:val="595959"/>
                <w:sz w:val="18"/>
                <w:szCs w:val="18"/>
                <w:u w:color="000000"/>
                <w:lang w:val="zh-TW"/>
              </w:rPr>
              <w:t>背景，请阐述该结果对品牌</w:t>
            </w:r>
            <w:r>
              <w:rPr>
                <w:rFonts w:hint="eastAsia" w:ascii="微软雅黑" w:hAnsi="微软雅黑" w:eastAsia="微软雅黑" w:cs="微软雅黑"/>
                <w:color w:val="595959"/>
                <w:sz w:val="18"/>
                <w:szCs w:val="18"/>
                <w:u w:color="000000"/>
                <w:lang w:val="en-US" w:eastAsia="zh-CN"/>
              </w:rPr>
              <w:t>/业务</w:t>
            </w:r>
            <w:r>
              <w:rPr>
                <w:rFonts w:hint="eastAsia" w:ascii="微软雅黑" w:hAnsi="微软雅黑" w:eastAsia="微软雅黑" w:cs="微软雅黑"/>
                <w:color w:val="595959"/>
                <w:sz w:val="18"/>
                <w:szCs w:val="18"/>
                <w:u w:color="000000"/>
                <w:lang w:val="zh-TW"/>
              </w:rPr>
              <w:t>成功的意义。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结果#1 - （主要成果，必填）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目标1</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为便于参考，建议将目标1列于此，系统上将会自动展现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结果内容（100字以内）</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相关信息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结果#2 – 成果（选填）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目标2</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为便于参考，建议将目标1列于此，系统上将会自动展现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结果内容（100字以内）</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相关信息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结果#3 – 成果（选填）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目标3</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为便于参考，建议将目标1列于此，系统上将会自动展现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结果内容（100字以内）</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相关信息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center"/>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结果#4 – 成果（选填）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目标4</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color w:val="A19F9F" w:themeColor="background2" w:themeShade="BF"/>
                <w:sz w:val="18"/>
                <w:szCs w:val="18"/>
              </w:rPr>
              <w:t>为便于参考，建议将目标1列于此，系统上将会自动展现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结果内容（100字以内）</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3556"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相关信息</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color w:val="A19F9F" w:themeColor="background2" w:themeShade="BF"/>
                <w:sz w:val="18"/>
                <w:szCs w:val="18"/>
              </w:rPr>
            </w:pPr>
            <w:r>
              <w:rPr>
                <w:rFonts w:hint="eastAsia" w:ascii="微软雅黑" w:hAnsi="微软雅黑" w:eastAsia="微软雅黑" w:cs="微软雅黑"/>
                <w:color w:val="A19F9F" w:themeColor="background2" w:themeShade="BF"/>
                <w:sz w:val="18"/>
                <w:szCs w:val="18"/>
              </w:rPr>
              <w:t>（选填，100字以内，最多2个图表）</w:t>
            </w:r>
          </w:p>
        </w:tc>
        <w:tc>
          <w:tcPr>
            <w:tcW w:w="6649" w:type="dxa"/>
            <w:gridSpan w:val="2"/>
            <w:tcBorders>
              <w:top w:val="single" w:color="CACACA" w:sz="4" w:space="0"/>
              <w:left w:val="single" w:color="CACACA" w:sz="4" w:space="0"/>
              <w:bottom w:val="single" w:color="CACACA" w:sz="4" w:space="0"/>
              <w:right w:val="single" w:color="CACACA" w:sz="4" w:space="0"/>
            </w:tcBorders>
            <w:shd w:val="clear" w:color="auto" w:fill="auto"/>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lang w:val="en-US"/>
              </w:rPr>
              <w:t>其他</w:t>
            </w:r>
            <w:r>
              <w:rPr>
                <w:rFonts w:hint="eastAsia" w:ascii="微软雅黑" w:hAnsi="微软雅黑" w:eastAsia="微软雅黑" w:cs="微软雅黑"/>
                <w:b/>
                <w:bCs/>
                <w:spacing w:val="-3"/>
                <w:sz w:val="21"/>
                <w:szCs w:val="21"/>
              </w:rPr>
              <w:t>结果</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若案例取得了最初设定目标以外的其他结果或来自行业/客户/第三方的反馈与评价，请在下表填写，此项为选填。</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jc w:val="right"/>
              <w:rPr>
                <w:rFonts w:hint="eastAsia" w:ascii="微软雅黑" w:hAnsi="微软雅黑" w:eastAsia="微软雅黑" w:cs="微软雅黑"/>
                <w:b/>
                <w:bCs/>
                <w:spacing w:val="-3"/>
                <w:sz w:val="21"/>
                <w:szCs w:val="21"/>
              </w:rPr>
            </w:pPr>
            <w:r>
              <w:rPr>
                <w:rFonts w:hint="eastAsia" w:ascii="微软雅黑" w:hAnsi="微软雅黑" w:eastAsia="微软雅黑" w:cs="微软雅黑"/>
                <w:color w:val="A19F9F" w:themeColor="background2" w:themeShade="BF"/>
                <w:sz w:val="18"/>
                <w:szCs w:val="18"/>
              </w:rPr>
              <w:t>（选填，300字以内，最多3个图表）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exac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D8D8D8" w:themeFill="background1" w:themeFillShade="D9"/>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tLeast"/>
              <w:ind w:right="-990" w:rightChars="-450"/>
              <w:jc w:val="both"/>
              <w:rPr>
                <w:rFonts w:hint="eastAsia" w:ascii="微软雅黑" w:hAnsi="微软雅黑" w:eastAsia="微软雅黑" w:cs="微软雅黑"/>
                <w:b/>
                <w:bCs/>
                <w:spacing w:val="-3"/>
                <w:sz w:val="21"/>
                <w:szCs w:val="21"/>
              </w:rPr>
            </w:pPr>
            <w:r>
              <w:rPr>
                <w:rFonts w:hint="eastAsia" w:ascii="微软雅黑" w:hAnsi="微软雅黑" w:eastAsia="微软雅黑" w:cs="微软雅黑"/>
                <w:b/>
                <w:bCs/>
                <w:spacing w:val="-3"/>
                <w:sz w:val="21"/>
                <w:szCs w:val="21"/>
              </w:rPr>
              <w:t>4.2 营销活动很少单独起作用，除本营销活动之外，还有其他积极或消极的影响因素吗？</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atLeast"/>
              <w:ind w:right="-990" w:rightChars="-450"/>
              <w:rPr>
                <w:rFonts w:hint="eastAsia" w:ascii="微软雅黑" w:hAnsi="微软雅黑" w:eastAsia="微软雅黑" w:cs="微软雅黑"/>
                <w:b/>
                <w:bCs/>
                <w:color w:val="6C6969" w:themeColor="background2" w:themeShade="80"/>
                <w:spacing w:val="-2"/>
                <w:sz w:val="18"/>
                <w:szCs w:val="18"/>
              </w:rPr>
            </w:pPr>
            <w:r>
              <w:rPr>
                <w:rFonts w:hint="eastAsia" w:ascii="微软雅黑" w:hAnsi="微软雅黑" w:eastAsia="微软雅黑" w:cs="微软雅黑"/>
                <w:color w:val="6C6969" w:themeColor="background2" w:themeShade="80"/>
                <w:spacing w:val="-3"/>
                <w:sz w:val="18"/>
                <w:szCs w:val="18"/>
              </w:rPr>
              <w:t>你在这部分的回答应包含以下方面：</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tLeast"/>
              <w:ind w:right="-990" w:rightChars="-450"/>
              <w:rPr>
                <w:rFonts w:hint="eastAsia" w:ascii="微软雅黑" w:hAnsi="微软雅黑" w:eastAsia="微软雅黑" w:cs="微软雅黑"/>
                <w:b/>
                <w:bCs/>
                <w:spacing w:val="-3"/>
                <w:sz w:val="21"/>
                <w:szCs w:val="21"/>
              </w:rPr>
            </w:pPr>
            <w:r>
              <w:rPr>
                <w:rFonts w:hint="eastAsia" w:ascii="微软雅黑" w:hAnsi="微软雅黑" w:eastAsia="微软雅黑" w:cs="微软雅黑"/>
                <w:color w:val="6C6969" w:themeColor="background2" w:themeShade="80"/>
                <w:sz w:val="18"/>
                <w:szCs w:val="18"/>
                <w:u w:color="000000"/>
                <w:lang w:val="zh-TW"/>
              </w:rPr>
              <w:t>请阐述对该营销活动结果有影响的其他因素。你可以在回答中论述这些因素对该营销活动所达到成果的影响程度。</w:t>
            </w:r>
            <w:r>
              <w:rPr>
                <w:rFonts w:hint="eastAsia" w:ascii="微软雅黑" w:hAnsi="微软雅黑" w:eastAsia="微软雅黑" w:cs="微软雅黑"/>
                <w:b/>
                <w:bCs/>
                <w:color w:val="6C6969" w:themeColor="background2" w:themeShade="80"/>
                <w:sz w:val="18"/>
                <w:szCs w:val="18"/>
              </w:rPr>
              <w:t xml:space="preserve">                                                                                   </w:t>
            </w:r>
            <w:r>
              <w:rPr>
                <w:rFonts w:hint="eastAsia" w:ascii="微软雅黑" w:hAnsi="微软雅黑" w:eastAsia="微软雅黑" w:cs="微软雅黑"/>
                <w:b/>
                <w:bCs/>
                <w:color w:val="6C6969" w:themeColor="background2" w:themeShade="80"/>
                <w:spacing w:val="-2"/>
                <w:sz w:val="18"/>
                <w:szCs w:val="18"/>
              </w:rPr>
              <w:t>(400</w:t>
            </w:r>
            <w:r>
              <w:rPr>
                <w:rFonts w:hint="eastAsia" w:ascii="微软雅黑" w:hAnsi="微软雅黑" w:eastAsia="微软雅黑" w:cs="微软雅黑"/>
                <w:b/>
                <w:bCs/>
                <w:color w:val="6C6969" w:themeColor="background2" w:themeShade="80"/>
                <w:spacing w:val="-2"/>
                <w:sz w:val="18"/>
                <w:szCs w:val="18"/>
                <w:lang w:val="ja-JP"/>
              </w:rPr>
              <w:t>字以内、最多</w:t>
            </w:r>
            <w:r>
              <w:rPr>
                <w:rFonts w:hint="eastAsia" w:ascii="微软雅黑" w:hAnsi="微软雅黑" w:eastAsia="微软雅黑" w:cs="微软雅黑"/>
                <w:b/>
                <w:bCs/>
                <w:color w:val="6C6969" w:themeColor="background2" w:themeShade="80"/>
                <w:spacing w:val="-2"/>
                <w:sz w:val="18"/>
                <w:szCs w:val="18"/>
              </w:rPr>
              <w:t>1个图表)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5102"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商业因素</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jc w:val="both"/>
              <w:rPr>
                <w:rFonts w:hint="eastAsia" w:ascii="微软雅黑" w:hAnsi="微软雅黑" w:eastAsia="微软雅黑" w:cs="微软雅黑"/>
                <w:sz w:val="21"/>
                <w:szCs w:val="21"/>
              </w:rPr>
            </w:pPr>
            <w:r>
              <w:rPr>
                <w:rFonts w:hint="eastAsia" w:ascii="微软雅黑" w:hAnsi="微软雅黑" w:eastAsia="微软雅黑" w:cs="微软雅黑"/>
                <w:color w:val="6C6969" w:themeColor="background2" w:themeShade="80"/>
                <w:sz w:val="18"/>
                <w:szCs w:val="18"/>
                <w:u w:color="000000"/>
                <w:lang w:val="zh-TW"/>
              </w:rPr>
              <w:t>（比如供应链变化）</w:t>
            </w:r>
          </w:p>
        </w:tc>
        <w:tc>
          <w:tcPr>
            <w:tcW w:w="5103"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r>
              <w:rPr>
                <w:rFonts w:hint="eastAsia" w:ascii="微软雅黑" w:hAnsi="微软雅黑" w:eastAsia="微软雅黑" w:cs="微软雅黑"/>
                <w:sz w:val="21"/>
                <w:szCs w:val="21"/>
              </w:rPr>
              <w:t>该品牌同期投放的其他营销活动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5102"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内部公司因素</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jc w:val="both"/>
              <w:rPr>
                <w:rFonts w:hint="eastAsia" w:ascii="微软雅黑" w:hAnsi="微软雅黑" w:eastAsia="微软雅黑" w:cs="微软雅黑"/>
                <w:sz w:val="21"/>
                <w:szCs w:val="21"/>
                <w:lang w:val="en-US"/>
              </w:rPr>
            </w:pPr>
            <w:r>
              <w:rPr>
                <w:rFonts w:hint="eastAsia" w:ascii="微软雅黑" w:hAnsi="微软雅黑" w:eastAsia="微软雅黑" w:cs="微软雅黑"/>
                <w:color w:val="6C6969" w:themeColor="background2" w:themeShade="80"/>
                <w:sz w:val="18"/>
                <w:szCs w:val="18"/>
                <w:u w:color="000000"/>
                <w:lang w:val="zh-TW"/>
              </w:rPr>
              <w:t>（比如所有权变更，内部动态变化）</w:t>
            </w:r>
          </w:p>
        </w:tc>
        <w:tc>
          <w:tcPr>
            <w:tcW w:w="5103"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s>
              <w:spacing w:after="120"/>
              <w:ind w:right="998"/>
              <w:rPr>
                <w:rFonts w:hint="eastAsia" w:ascii="微软雅黑" w:hAnsi="微软雅黑" w:eastAsia="微软雅黑" w:cs="微软雅黑"/>
                <w:sz w:val="21"/>
                <w:szCs w:val="21"/>
              </w:rPr>
            </w:pPr>
            <w:r>
              <w:rPr>
                <w:rFonts w:hint="eastAsia" w:ascii="微软雅黑" w:hAnsi="微软雅黑" w:eastAsia="微软雅黑" w:cs="微软雅黑"/>
                <w:sz w:val="21"/>
                <w:szCs w:val="21"/>
              </w:rPr>
              <w:t>公共关系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5102"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bottom"/>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rPr>
              <w:t>不可抗力因素</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jc w:val="both"/>
              <w:rPr>
                <w:rFonts w:hint="eastAsia" w:ascii="微软雅黑" w:hAnsi="微软雅黑" w:eastAsia="微软雅黑" w:cs="微软雅黑"/>
                <w:sz w:val="21"/>
                <w:szCs w:val="21"/>
              </w:rPr>
            </w:pPr>
            <w:r>
              <w:rPr>
                <w:rFonts w:hint="eastAsia" w:ascii="微软雅黑" w:hAnsi="微软雅黑" w:eastAsia="微软雅黑" w:cs="微软雅黑"/>
                <w:color w:val="6C6969" w:themeColor="background2" w:themeShade="80"/>
                <w:sz w:val="18"/>
                <w:szCs w:val="18"/>
                <w:u w:color="000000"/>
                <w:lang w:val="zh-TW"/>
              </w:rPr>
              <w:t>（社会经济</w:t>
            </w:r>
            <w:r>
              <w:rPr>
                <w:rFonts w:hint="eastAsia" w:ascii="微软雅黑" w:hAnsi="微软雅黑" w:eastAsia="微软雅黑" w:cs="微软雅黑"/>
                <w:color w:val="6C6969" w:themeColor="background2" w:themeShade="80"/>
                <w:sz w:val="18"/>
                <w:szCs w:val="18"/>
                <w:u w:color="000000"/>
                <w:lang w:val="zh-TW" w:eastAsia="zh-TW"/>
              </w:rPr>
              <w:t>/</w:t>
            </w:r>
            <w:r>
              <w:rPr>
                <w:rFonts w:hint="eastAsia" w:ascii="微软雅黑" w:hAnsi="微软雅黑" w:eastAsia="微软雅黑" w:cs="微软雅黑"/>
                <w:color w:val="6C6969" w:themeColor="background2" w:themeShade="80"/>
                <w:sz w:val="18"/>
                <w:szCs w:val="18"/>
                <w:u w:color="000000"/>
                <w:lang w:val="zh-TW"/>
              </w:rPr>
              <w:t>政策变化、气候等）</w:t>
            </w:r>
          </w:p>
        </w:tc>
        <w:tc>
          <w:tcPr>
            <w:tcW w:w="5103"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s>
              <w:spacing w:after="120"/>
              <w:ind w:right="998"/>
              <w:rPr>
                <w:rFonts w:hint="eastAsia" w:ascii="微软雅黑" w:hAnsi="微软雅黑" w:eastAsia="微软雅黑" w:cs="微软雅黑"/>
                <w:sz w:val="21"/>
                <w:szCs w:val="21"/>
              </w:rPr>
            </w:pPr>
            <w:r>
              <w:rPr>
                <w:rFonts w:hint="eastAsia" w:ascii="微软雅黑" w:hAnsi="微软雅黑" w:eastAsia="微软雅黑" w:cs="微软雅黑"/>
                <w:sz w:val="21"/>
                <w:szCs w:val="21"/>
              </w:rPr>
              <w:t>明星/KOL/KOC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exact"/>
          <w:jc w:val="center"/>
        </w:trPr>
        <w:tc>
          <w:tcPr>
            <w:tcW w:w="5102" w:type="dxa"/>
            <w:gridSpan w:val="2"/>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after="120"/>
              <w:ind w:right="998"/>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其他_______________</w:t>
            </w:r>
          </w:p>
        </w:tc>
        <w:tc>
          <w:tcPr>
            <w:tcW w:w="5103" w:type="dxa"/>
            <w:tcBorders>
              <w:top w:val="single" w:color="CACACA" w:sz="4" w:space="0"/>
              <w:left w:val="single" w:color="CACACA" w:sz="4" w:space="0"/>
              <w:bottom w:val="single" w:color="CACACA" w:sz="4" w:space="0"/>
              <w:right w:val="single" w:color="CACACA" w:sz="4" w:space="0"/>
            </w:tcBorders>
            <w:shd w:val="clear" w:color="auto" w:fill="auto"/>
            <w:tcMar>
              <w:top w:w="0" w:type="dxa"/>
              <w:left w:w="100" w:type="dxa"/>
              <w:bottom w:w="0" w:type="dxa"/>
              <w:right w:w="1098" w:type="dxa"/>
            </w:tcMar>
            <w:vAlign w:val="center"/>
          </w:tcPr>
          <w:p>
            <w:pPr>
              <w:pStyle w:val="15"/>
              <w:tabs>
                <w:tab w:val="left" w:pos="420"/>
                <w:tab w:val="left" w:pos="840"/>
                <w:tab w:val="left" w:pos="1260"/>
                <w:tab w:val="left" w:pos="1680"/>
                <w:tab w:val="left" w:pos="2100"/>
                <w:tab w:val="left" w:pos="2520"/>
                <w:tab w:val="left" w:pos="2940"/>
              </w:tabs>
              <w:spacing w:after="120"/>
              <w:ind w:right="-110" w:rightChars="-50"/>
              <w:rPr>
                <w:rFonts w:hint="eastAsia" w:ascii="微软雅黑" w:hAnsi="微软雅黑" w:eastAsia="微软雅黑" w:cs="微软雅黑"/>
                <w:sz w:val="21"/>
                <w:szCs w:val="21"/>
              </w:rPr>
            </w:pPr>
            <w:r>
              <w:rPr>
                <w:rFonts w:hint="eastAsia" w:ascii="微软雅黑" w:hAnsi="微软雅黑" w:eastAsia="微软雅黑" w:cs="微软雅黑"/>
                <w:sz w:val="21"/>
                <w:szCs w:val="21"/>
              </w:rPr>
              <w:t>无其他因素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FEFEFE"/>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lang w:val="en-US"/>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CACACA"/>
            <w:tcMar>
              <w:top w:w="0" w:type="dxa"/>
              <w:left w:w="100" w:type="dxa"/>
              <w:bottom w:w="0" w:type="dxa"/>
              <w:right w:w="1098" w:type="dxa"/>
            </w:tcMa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990" w:rightChars="-450"/>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第四部分的数据来源：</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请为参赛表中所有的数据和事实提供来源，并使用脚注标注。</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数据来源包含信息/调研的来源、类型和日期范围等。</w:t>
            </w:r>
            <w:r>
              <w:rPr>
                <w:rFonts w:hint="eastAsia" w:ascii="微软雅黑" w:hAnsi="微软雅黑" w:eastAsia="微软雅黑" w:cs="微软雅黑"/>
                <w:b/>
                <w:bCs/>
                <w:color w:val="595959" w:themeColor="text1" w:themeTint="A6"/>
                <w:spacing w:val="-2"/>
                <w:sz w:val="18"/>
                <w:szCs w:val="18"/>
                <w:lang w:val="en-US" w:eastAsia="zh-CN" w:bidi="ar-SA"/>
                <w14:textFill>
                  <w14:solidFill>
                    <w14:schemeClr w14:val="tx1">
                      <w14:lumMod w14:val="65000"/>
                      <w14:lumOff w14:val="35000"/>
                    </w14:schemeClr>
                  </w14:solidFill>
                </w14:textFill>
              </w:rPr>
              <w:t>请不要在来源中出现具体代理公司名称</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，但可使用“来源</w:t>
            </w:r>
          </w:p>
          <w:p>
            <w:pPr>
              <w:pStyle w:val="15"/>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40" w:lineRule="exact"/>
              <w:ind w:leftChars="0" w:right="-1100" w:rightChars="-500"/>
              <w:rPr>
                <w:rFonts w:hint="eastAsia" w:ascii="微软雅黑" w:hAnsi="微软雅黑" w:eastAsia="微软雅黑" w:cs="微软雅黑"/>
                <w:color w:val="595959" w:themeColor="text1" w:themeTint="A6"/>
                <w:spacing w:val="-2"/>
                <w:sz w:val="18"/>
                <w:szCs w:val="18"/>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于品牌数据”“来源于媒体代理公司数据”“来源于PR代理公司调研”等代替。</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评委鼓励使用第三方数据，但不能出现网址。</w:t>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br w:type="textWrapping"/>
            </w:r>
            <w:r>
              <w:rPr>
                <w:rFonts w:hint="eastAsia" w:ascii="微软雅黑" w:hAnsi="微软雅黑" w:eastAsia="微软雅黑" w:cs="微软雅黑"/>
                <w:color w:val="595959" w:themeColor="text1" w:themeTint="A6"/>
                <w:spacing w:val="-2"/>
                <w:sz w:val="18"/>
                <w:szCs w:val="18"/>
                <w:lang w:val="en-US" w:eastAsia="zh-CN" w:bidi="ar-SA"/>
                <w14:textFill>
                  <w14:solidFill>
                    <w14:schemeClr w14:val="tx1">
                      <w14:lumMod w14:val="65000"/>
                      <w14:lumOff w14:val="35000"/>
                    </w14:schemeClr>
                  </w14:solidFill>
                </w14:textFill>
              </w:rPr>
              <w:t>•     其他请参照参赛手册查看完整的数据引用规则。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jc w:val="center"/>
        </w:trPr>
        <w:tc>
          <w:tcPr>
            <w:tcW w:w="10205" w:type="dxa"/>
            <w:gridSpan w:val="3"/>
            <w:tcBorders>
              <w:top w:val="single" w:color="CACACA" w:sz="4" w:space="0"/>
              <w:left w:val="single" w:color="CACACA" w:sz="4" w:space="0"/>
              <w:bottom w:val="single" w:color="CACACA" w:sz="4" w:space="0"/>
              <w:right w:val="single" w:color="CACACA" w:sz="4" w:space="0"/>
            </w:tcBorders>
            <w:shd w:val="clear" w:color="auto" w:fill="FEFEFE"/>
            <w:tcMar>
              <w:top w:w="0" w:type="dxa"/>
              <w:left w:w="100" w:type="dxa"/>
              <w:bottom w:w="0" w:type="dxa"/>
              <w:right w:w="1098" w:type="dxa"/>
            </w:tcMar>
          </w:tcPr>
          <w:p>
            <w:pPr>
              <w:pStyle w:val="15"/>
              <w:tabs>
                <w:tab w:val="left" w:pos="6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120" w:after="120"/>
              <w:ind w:right="-990" w:rightChars="-450"/>
              <w:jc w:val="both"/>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A19F9F" w:themeColor="background2" w:themeShade="BF"/>
                <w:sz w:val="21"/>
                <w:szCs w:val="21"/>
              </w:rPr>
              <w:t>请在此处填写</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0" w:rightChars="-450"/>
              <w:rPr>
                <w:rFonts w:hint="eastAsia" w:ascii="微软雅黑" w:hAnsi="微软雅黑" w:eastAsia="微软雅黑" w:cs="微软雅黑"/>
                <w:sz w:val="21"/>
                <w:szCs w:val="21"/>
              </w:rPr>
            </w:pP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8"/>
        <w:rPr>
          <w:rFonts w:hint="eastAsia" w:ascii="微软雅黑" w:hAnsi="微软雅黑" w:eastAsia="微软雅黑" w:cs="微软雅黑"/>
          <w:sz w:val="21"/>
          <w:szCs w:val="21"/>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8"/>
        <w:rPr>
          <w:rFonts w:hint="eastAsia" w:ascii="微软雅黑" w:hAnsi="微软雅黑" w:eastAsia="微软雅黑" w:cs="微软雅黑"/>
          <w:sz w:val="21"/>
          <w:szCs w:val="21"/>
        </w:rPr>
      </w:pPr>
    </w:p>
    <w:p>
      <w:pPr>
        <w:pStyle w:val="14"/>
        <w:pBdr>
          <w:top w:val="none" w:color="auto" w:sz="0" w:space="0"/>
          <w:left w:val="none" w:color="auto" w:sz="0" w:space="0"/>
          <w:bottom w:val="none" w:color="auto" w:sz="0" w:space="0"/>
          <w:right w:val="none" w:color="auto" w:sz="0" w:space="0"/>
          <w:between w:val="none" w:color="auto" w:sz="0" w:space="0"/>
        </w:pBdr>
        <w:shd w:val="clear" w:fill="A48F4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jc w:val="both"/>
        <w:rPr>
          <w:rFonts w:hint="eastAsia" w:ascii="微软雅黑" w:hAnsi="微软雅黑" w:eastAsia="微软雅黑" w:cs="微软雅黑"/>
          <w:b/>
          <w:bCs/>
          <w:color w:val="FFFFFF" w:themeColor="background1"/>
          <w:sz w:val="28"/>
          <w:szCs w:val="28"/>
          <w:u w:val="single"/>
          <w14:textFill>
            <w14:solidFill>
              <w14:schemeClr w14:val="bg1"/>
            </w14:solidFill>
          </w14:textFill>
        </w:rPr>
      </w:pPr>
      <w:r>
        <w:rPr>
          <w:rFonts w:hint="eastAsia" w:ascii="微软雅黑" w:hAnsi="微软雅黑" w:eastAsia="微软雅黑" w:cs="微软雅黑"/>
          <w:b/>
          <w:bCs/>
          <w:color w:val="FFFFFF" w:themeColor="background1"/>
          <w:sz w:val="28"/>
          <w:szCs w:val="28"/>
          <w:u w:val="single"/>
          <w14:textFill>
            <w14:solidFill>
              <w14:schemeClr w14:val="bg1"/>
            </w14:solidFill>
          </w14:textFill>
        </w:rPr>
        <w:t>以上所填全部内容为参赛表信息，为评委打分参考内容；</w:t>
      </w:r>
    </w:p>
    <w:p>
      <w:pPr>
        <w:pStyle w:val="14"/>
        <w:pBdr>
          <w:top w:val="none" w:color="auto" w:sz="0" w:space="0"/>
          <w:left w:val="none" w:color="auto" w:sz="0" w:space="0"/>
          <w:bottom w:val="none" w:color="auto" w:sz="0" w:space="0"/>
          <w:right w:val="none" w:color="auto" w:sz="0" w:space="0"/>
          <w:between w:val="none" w:color="auto" w:sz="0" w:space="0"/>
        </w:pBdr>
        <w:shd w:val="clear" w:fill="A48F4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jc w:val="both"/>
        <w:rPr>
          <w:rFonts w:hint="eastAsia" w:ascii="微软雅黑" w:hAnsi="微软雅黑" w:eastAsia="微软雅黑" w:cs="微软雅黑"/>
          <w:b/>
          <w:bCs/>
          <w:color w:val="FFFFFF" w:themeColor="background1"/>
          <w:sz w:val="28"/>
          <w:szCs w:val="28"/>
          <w:u w:val="single"/>
          <w14:textFill>
            <w14:solidFill>
              <w14:schemeClr w14:val="bg1"/>
            </w14:solidFill>
          </w14:textFill>
        </w:rPr>
      </w:pPr>
      <w:r>
        <w:rPr>
          <w:rFonts w:hint="eastAsia" w:ascii="微软雅黑" w:hAnsi="微软雅黑" w:eastAsia="微软雅黑" w:cs="微软雅黑"/>
          <w:b/>
          <w:bCs/>
          <w:color w:val="FFFFFF" w:themeColor="background1"/>
          <w:sz w:val="28"/>
          <w:szCs w:val="28"/>
          <w:u w:val="single"/>
          <w14:textFill>
            <w14:solidFill>
              <w14:schemeClr w14:val="bg1"/>
            </w14:solidFill>
          </w14:textFill>
        </w:rPr>
        <w:t>以下所填“表彰信息”“出版许可”内容，为其他线上信息，评委不可见。</w:t>
      </w:r>
    </w:p>
    <w:p>
      <w:pPr>
        <w:pStyle w:val="14"/>
        <w:pBdr>
          <w:top w:val="none" w:color="auto" w:sz="0" w:space="0"/>
          <w:left w:val="none" w:color="auto" w:sz="0" w:space="0"/>
          <w:bottom w:val="none" w:color="auto" w:sz="0" w:space="0"/>
          <w:right w:val="none" w:color="auto" w:sz="0" w:space="0"/>
          <w:between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color w:val="B39759"/>
          <w:sz w:val="50"/>
          <w:szCs w:val="50"/>
        </w:rPr>
      </w:pPr>
      <w:bookmarkStart w:id="1" w:name="_GoBack"/>
      <w:bookmarkEnd w:id="1"/>
      <w:r>
        <w:rPr>
          <w:rFonts w:hint="eastAsia" w:ascii="微软雅黑" w:hAnsi="微软雅黑" w:eastAsia="微软雅黑" w:cs="微软雅黑"/>
          <w:color w:val="B39759"/>
          <w:sz w:val="50"/>
          <w:szCs w:val="50"/>
        </w:rPr>
        <w:t>表彰信息</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tcPr>
          <w:p>
            <w:pPr>
              <w:spacing w:line="400" w:lineRule="exact"/>
              <w:jc w:val="center"/>
              <w:rPr>
                <w:rFonts w:hint="eastAsia" w:ascii="微软雅黑" w:hAnsi="微软雅黑" w:eastAsia="微软雅黑" w:cs="微软雅黑"/>
                <w:b/>
                <w:color w:val="000000" w:themeColor="text1"/>
                <w:sz w:val="20"/>
                <w14:textFill>
                  <w14:solidFill>
                    <w14:schemeClr w14:val="tx1"/>
                  </w14:solidFill>
                </w14:textFill>
              </w:rPr>
            </w:pPr>
            <w:r>
              <w:rPr>
                <w:rFonts w:hint="eastAsia" w:ascii="微软雅黑" w:hAnsi="微软雅黑" w:eastAsia="微软雅黑" w:cs="微软雅黑"/>
                <w:b/>
                <w:color w:val="000000" w:themeColor="text1"/>
                <w:sz w:val="20"/>
                <w14:textFill>
                  <w14:solidFill>
                    <w14:schemeClr w14:val="tx1"/>
                  </w14:solidFill>
                </w14:textFill>
              </w:rPr>
              <w:t>公司表彰信息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客户公司一（必填）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公司名称</w:t>
            </w:r>
            <w:r>
              <w:rPr>
                <w:rFonts w:hint="eastAsia" w:ascii="微软雅黑" w:hAnsi="微软雅黑" w:eastAsia="微软雅黑" w:cs="微软雅黑"/>
                <w:sz w:val="20"/>
              </w:rPr>
              <w:t>（中）</w:t>
            </w:r>
          </w:p>
        </w:tc>
        <w:tc>
          <w:tcPr>
            <w:tcW w:w="3569" w:type="pct"/>
          </w:tcPr>
          <w:p>
            <w:pPr>
              <w:spacing w:line="400" w:lineRule="exact"/>
              <w:rPr>
                <w:rFonts w:hint="eastAsia" w:ascii="微软雅黑" w:hAnsi="微软雅黑" w:eastAsia="微软雅黑" w:cs="微软雅黑"/>
                <w:sz w:val="20"/>
                <w:lang w:eastAsia="zh-CN"/>
              </w:rPr>
            </w:pPr>
            <w:r>
              <w:rPr>
                <w:rFonts w:hint="eastAsia" w:ascii="微软雅黑" w:hAnsi="微软雅黑" w:eastAsia="微软雅黑" w:cs="微软雅黑"/>
                <w:sz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公司名称（英）</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所在城市</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官网</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公司网络</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控股集团</w:t>
            </w:r>
          </w:p>
        </w:tc>
        <w:tc>
          <w:tcPr>
            <w:tcW w:w="3569" w:type="pct"/>
          </w:tcPr>
          <w:p>
            <w:pPr>
              <w:spacing w:line="400" w:lineRule="exact"/>
              <w:rPr>
                <w:rFonts w:hint="eastAsia" w:ascii="微软雅黑" w:hAnsi="微软雅黑" w:eastAsia="微软雅黑" w:cs="微软雅黑"/>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
            <w:shd w:val="clear" w:color="auto" w:fill="F1F1F1" w:themeFill="background1" w:themeFillShade="F2"/>
            <w:vAlign w:val="center"/>
          </w:tcPr>
          <w:p>
            <w:pPr>
              <w:spacing w:line="400" w:lineRule="exact"/>
              <w:jc w:val="both"/>
              <w:rPr>
                <w:rFonts w:hint="eastAsia" w:ascii="微软雅黑" w:hAnsi="微软雅黑" w:eastAsia="微软雅黑" w:cs="微软雅黑"/>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称谓</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邮箱</w:t>
            </w:r>
          </w:p>
        </w:tc>
        <w:tc>
          <w:tcPr>
            <w:tcW w:w="3569"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b/>
          <w:color w:val="000000" w:themeColor="text1"/>
          <w:sz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客户公司二（选填）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公司名称</w:t>
            </w:r>
            <w:r>
              <w:rPr>
                <w:rFonts w:hint="eastAsia" w:ascii="微软雅黑" w:hAnsi="微软雅黑" w:eastAsia="微软雅黑" w:cs="微软雅黑"/>
                <w:sz w:val="20"/>
              </w:rPr>
              <w:t>（中）</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公司名称（英）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所在城市</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官网</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公司网络</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控股集团</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2"/>
            <w:shd w:val="clear" w:color="auto" w:fill="F1F1F1" w:themeFill="background1" w:themeFillShade="F2"/>
            <w:vAlign w:val="center"/>
          </w:tcPr>
          <w:p>
            <w:pPr>
              <w:spacing w:line="400" w:lineRule="exact"/>
              <w:jc w:val="both"/>
              <w:rPr>
                <w:rFonts w:hint="eastAsia" w:ascii="微软雅黑" w:hAnsi="微软雅黑" w:eastAsia="微软雅黑" w:cs="微软雅黑"/>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1" w:type="pct"/>
          </w:tcPr>
          <w:p>
            <w:pPr>
              <w:spacing w:line="400" w:lineRule="exact"/>
              <w:rPr>
                <w:rFonts w:hint="eastAsia" w:ascii="微软雅黑" w:hAnsi="微软雅黑" w:eastAsia="微软雅黑" w:cs="微软雅黑"/>
                <w:sz w:val="20"/>
              </w:rPr>
            </w:pPr>
            <w:r>
              <w:rPr>
                <w:rFonts w:hint="eastAsia" w:ascii="微软雅黑" w:hAnsi="微软雅黑" w:eastAsia="微软雅黑" w:cs="微软雅黑"/>
                <w:sz w:val="20"/>
              </w:rPr>
              <w:t>邮箱</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bl>
    <w:p>
      <w:pPr>
        <w:spacing w:line="400" w:lineRule="exact"/>
        <w:rPr>
          <w:rFonts w:hint="eastAsia" w:ascii="微软雅黑" w:hAnsi="微软雅黑" w:eastAsia="微软雅黑" w:cs="微软雅黑"/>
          <w:b/>
          <w:color w:val="000000" w:themeColor="text1"/>
          <w:sz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ind w:right="-130" w:rightChars="-59"/>
              <w:rPr>
                <w:rFonts w:hint="eastAsia" w:ascii="微软雅黑" w:hAnsi="微软雅黑" w:eastAsia="微软雅黑" w:cs="微软雅黑"/>
                <w:b/>
                <w:color w:val="000000" w:themeColor="text1"/>
                <w:sz w:val="20"/>
                <w14:textFill>
                  <w14:solidFill>
                    <w14:schemeClr w14:val="tx1"/>
                  </w14:solidFill>
                </w14:textFill>
              </w:rPr>
            </w:pPr>
            <w:r>
              <w:rPr>
                <w:rFonts w:hint="eastAsia" w:ascii="微软雅黑" w:hAnsi="微软雅黑" w:eastAsia="微软雅黑" w:cs="微软雅黑"/>
                <w:b/>
                <w:color w:val="000000" w:themeColor="text1"/>
                <w:sz w:val="20"/>
                <w14:textFill>
                  <w14:solidFill>
                    <w14:schemeClr w14:val="tx1"/>
                  </w14:solidFill>
                </w14:textFill>
              </w:rPr>
              <w:t>主要代理公司一（必填）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r>
              <w:rPr>
                <w:rFonts w:hint="eastAsia" w:ascii="微软雅黑" w:hAnsi="微软雅黑" w:eastAsia="微软雅黑" w:cs="微软雅黑"/>
                <w:color w:val="000000"/>
                <w:sz w:val="20"/>
              </w:rPr>
              <w:t>（中）</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公司名称（英）</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所在城市</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官网</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公司网络</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控股集团</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gridSpan w:val="2"/>
            <w:shd w:val="clear" w:color="auto" w:fill="F1F1F1" w:themeFill="background1" w:themeFillShade="F2"/>
            <w:vAlign w:val="center"/>
          </w:tcPr>
          <w:p>
            <w:pPr>
              <w:spacing w:line="400" w:lineRule="exact"/>
              <w:jc w:val="both"/>
              <w:rPr>
                <w:rFonts w:hint="eastAsia" w:ascii="微软雅黑" w:hAnsi="微软雅黑" w:eastAsia="微软雅黑" w:cs="微软雅黑"/>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gridSpan w:val="2"/>
            <w:shd w:val="clear" w:color="auto" w:fill="F1F1F1" w:themeFill="background1" w:themeFillShade="F2"/>
            <w:vAlign w:val="center"/>
          </w:tcPr>
          <w:p>
            <w:pPr>
              <w:spacing w:line="400" w:lineRule="exact"/>
              <w:jc w:val="both"/>
              <w:rPr>
                <w:rFonts w:hint="eastAsia" w:ascii="微软雅黑" w:hAnsi="微软雅黑" w:eastAsia="微软雅黑" w:cs="微软雅黑"/>
                <w:sz w:val="20"/>
              </w:rPr>
            </w:pPr>
            <w:r>
              <w:rPr>
                <w:rFonts w:hint="eastAsia" w:ascii="微软雅黑" w:hAnsi="微软雅黑" w:eastAsia="微软雅黑" w:cs="微软雅黑"/>
                <w:b/>
                <w:sz w:val="20"/>
              </w:rPr>
              <w:t>代理公司PR联系人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sz w:val="20"/>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4"/>
        <w:gridCol w:w="7597"/>
        <w:gridCol w:w="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Pr>
        <w:tc>
          <w:tcPr>
            <w:tcW w:w="4981"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主要代理公司二（选填）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r>
              <w:rPr>
                <w:rFonts w:hint="eastAsia" w:ascii="微软雅黑" w:hAnsi="微软雅黑" w:eastAsia="微软雅黑" w:cs="微软雅黑"/>
                <w:color w:val="000000"/>
                <w:sz w:val="20"/>
              </w:rPr>
              <w:t>（中）</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公司名称（英）</w:t>
            </w:r>
          </w:p>
        </w:tc>
        <w:tc>
          <w:tcPr>
            <w:tcW w:w="3575" w:type="pct"/>
            <w:gridSpan w:val="2"/>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所在城市</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官网</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办公地址</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公司网络</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控股集团</w:t>
            </w:r>
          </w:p>
        </w:tc>
        <w:tc>
          <w:tcPr>
            <w:tcW w:w="3556"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Pr>
        <w:tc>
          <w:tcPr>
            <w:tcW w:w="4981"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Pr>
        <w:tc>
          <w:tcPr>
            <w:tcW w:w="4981"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代理公司PR联系人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56"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9" w:type="pct"/>
          <w:trHeight w:val="510" w:hRule="exact"/>
        </w:trPr>
        <w:tc>
          <w:tcPr>
            <w:tcW w:w="1425"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56"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sz w:val="20"/>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贡献代理公司一（选填）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r>
              <w:rPr>
                <w:rFonts w:hint="eastAsia" w:ascii="微软雅黑" w:hAnsi="微软雅黑" w:eastAsia="微软雅黑" w:cs="微软雅黑"/>
                <w:color w:val="000000"/>
                <w:sz w:val="20"/>
              </w:rPr>
              <w:t>（中）</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所在城市</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官网</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公司网络</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控股集团</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代理公司PR联系人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b/>
          <w:color w:val="A48600"/>
          <w:sz w:val="20"/>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贡献代理公司二（选填）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r>
              <w:rPr>
                <w:rFonts w:hint="eastAsia" w:ascii="微软雅黑" w:hAnsi="微软雅黑" w:eastAsia="微软雅黑" w:cs="微软雅黑"/>
                <w:color w:val="000000"/>
                <w:sz w:val="20"/>
              </w:rPr>
              <w:t>（中）</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所在城市</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官网</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公司网络</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控股集团</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代理公司PR联系人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b/>
          <w:color w:val="000000" w:themeColor="text1"/>
          <w:sz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贡献代理公司三（选填）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r>
              <w:rPr>
                <w:rFonts w:hint="eastAsia" w:ascii="微软雅黑" w:hAnsi="微软雅黑" w:eastAsia="微软雅黑" w:cs="微软雅黑"/>
                <w:color w:val="000000"/>
                <w:sz w:val="20"/>
              </w:rPr>
              <w:t>（中）</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所在城市</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官网</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公司网络</w:t>
            </w:r>
          </w:p>
        </w:tc>
        <w:tc>
          <w:tcPr>
            <w:tcW w:w="3569" w:type="pct"/>
          </w:tcPr>
          <w:p>
            <w:pPr>
              <w:spacing w:line="400" w:lineRule="exact"/>
              <w:rPr>
                <w:rFonts w:hint="eastAsia" w:ascii="微软雅黑" w:hAnsi="微软雅黑" w:eastAsia="微软雅黑" w:cs="微软雅黑"/>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控股集团</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代理公司PR联系人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b/>
          <w:color w:val="000000" w:themeColor="text1"/>
          <w:sz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5A5A5" w:themeFill="background1" w:themeFillShade="A6"/>
          </w:tcPr>
          <w:p>
            <w:pPr>
              <w:spacing w:line="400" w:lineRule="exact"/>
              <w:rPr>
                <w:rFonts w:hint="eastAsia" w:ascii="微软雅黑" w:hAnsi="微软雅黑" w:eastAsia="微软雅黑" w:cs="微软雅黑"/>
                <w:b/>
                <w:color w:val="000000" w:themeColor="text1"/>
                <w:sz w:val="20"/>
                <w:lang w:eastAsia="zh-CN"/>
                <w14:textFill>
                  <w14:solidFill>
                    <w14:schemeClr w14:val="tx1"/>
                  </w14:solidFill>
                </w14:textFill>
              </w:rPr>
            </w:pPr>
            <w:r>
              <w:rPr>
                <w:rFonts w:hint="eastAsia" w:ascii="微软雅黑" w:hAnsi="微软雅黑" w:eastAsia="微软雅黑" w:cs="微软雅黑"/>
                <w:b/>
                <w:color w:val="000000" w:themeColor="text1"/>
                <w:sz w:val="20"/>
                <w:lang w:eastAsia="zh-CN"/>
                <w14:textFill>
                  <w14:solidFill>
                    <w14:schemeClr w14:val="tx1"/>
                  </w14:solidFill>
                </w14:textFill>
              </w:rPr>
              <w:t>贡献代理公司四（选填）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r>
              <w:rPr>
                <w:rFonts w:hint="eastAsia" w:ascii="微软雅黑" w:hAnsi="微软雅黑" w:eastAsia="微软雅黑" w:cs="微软雅黑"/>
                <w:color w:val="000000"/>
                <w:sz w:val="20"/>
              </w:rPr>
              <w:t>（中）</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公司名称（英）</w:t>
            </w:r>
          </w:p>
        </w:tc>
        <w:tc>
          <w:tcPr>
            <w:tcW w:w="3569" w:type="pct"/>
          </w:tcPr>
          <w:p>
            <w:pPr>
              <w:spacing w:line="400" w:lineRule="exact"/>
              <w:rPr>
                <w:rFonts w:hint="eastAsia" w:ascii="微软雅黑" w:hAnsi="微软雅黑" w:eastAsia="微软雅黑" w:cs="微软雅黑"/>
                <w:b/>
                <w:color w:val="A6A6A6" w:themeColor="background1" w:themeShade="A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所在城市</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官网</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办公地址</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公司网络</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控股集团</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主要联系人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F1F1F1" w:themeFill="background1" w:themeFillShade="F2"/>
          </w:tcPr>
          <w:p>
            <w:pPr>
              <w:spacing w:line="400" w:lineRule="exact"/>
              <w:rPr>
                <w:rFonts w:hint="eastAsia" w:ascii="微软雅黑" w:hAnsi="微软雅黑" w:eastAsia="微软雅黑" w:cs="微软雅黑"/>
                <w:b/>
                <w:sz w:val="20"/>
              </w:rPr>
            </w:pPr>
            <w:r>
              <w:rPr>
                <w:rFonts w:hint="eastAsia" w:ascii="微软雅黑" w:hAnsi="微软雅黑" w:eastAsia="微软雅黑" w:cs="微软雅黑"/>
                <w:b/>
                <w:sz w:val="20"/>
              </w:rPr>
              <w:t>代理公司PR联系人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称谓</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电话</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手机</w:t>
            </w:r>
          </w:p>
        </w:tc>
        <w:tc>
          <w:tcPr>
            <w:tcW w:w="3569"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31" w:type="pct"/>
            <w:vAlign w:val="bottom"/>
          </w:tcPr>
          <w:p>
            <w:pPr>
              <w:spacing w:line="400" w:lineRule="exact"/>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邮箱</w:t>
            </w:r>
          </w:p>
        </w:tc>
        <w:tc>
          <w:tcPr>
            <w:tcW w:w="3569" w:type="pct"/>
          </w:tcPr>
          <w:p>
            <w:pPr>
              <w:spacing w:line="400" w:lineRule="exact"/>
              <w:rPr>
                <w:rFonts w:hint="eastAsia" w:ascii="微软雅黑" w:hAnsi="微软雅黑" w:eastAsia="微软雅黑" w:cs="微软雅黑"/>
                <w:sz w:val="20"/>
              </w:rPr>
            </w:pPr>
          </w:p>
        </w:tc>
      </w:tr>
    </w:tbl>
    <w:p>
      <w:pPr>
        <w:spacing w:line="400" w:lineRule="exact"/>
        <w:rPr>
          <w:rFonts w:hint="eastAsia" w:ascii="微软雅黑" w:hAnsi="微软雅黑" w:eastAsia="微软雅黑" w:cs="微软雅黑"/>
          <w:b/>
          <w:color w:val="000000" w:themeColor="text1"/>
          <w:sz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044"/>
        <w:gridCol w:w="2045"/>
        <w:gridCol w:w="2045"/>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5A5A5" w:themeFill="background1" w:themeFillShade="A6"/>
          </w:tcPr>
          <w:p>
            <w:pPr>
              <w:spacing w:line="400" w:lineRule="exact"/>
              <w:rPr>
                <w:rFonts w:hint="eastAsia" w:ascii="微软雅黑" w:hAnsi="微软雅黑" w:eastAsia="微软雅黑" w:cs="微软雅黑"/>
                <w:b/>
                <w:color w:val="000000" w:themeColor="text1"/>
                <w:sz w:val="20"/>
                <w14:textFill>
                  <w14:solidFill>
                    <w14:schemeClr w14:val="tx1"/>
                  </w14:solidFill>
                </w14:textFill>
              </w:rPr>
            </w:pPr>
            <w:r>
              <w:rPr>
                <w:rFonts w:hint="eastAsia" w:ascii="微软雅黑" w:hAnsi="微软雅黑" w:eastAsia="微软雅黑" w:cs="微软雅黑"/>
                <w:b/>
                <w:color w:val="000000" w:themeColor="text1"/>
                <w:sz w:val="20"/>
                <w14:textFill>
                  <w14:solidFill>
                    <w14:schemeClr w14:val="tx1"/>
                  </w14:solidFill>
                </w14:textFill>
              </w:rPr>
              <w:t>个人表彰信息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shd w:val="clear" w:color="auto" w:fill="F1F1F1" w:themeFill="background1" w:themeFillShade="F2"/>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编号</w:t>
            </w:r>
          </w:p>
        </w:tc>
        <w:tc>
          <w:tcPr>
            <w:tcW w:w="957" w:type="pct"/>
            <w:shd w:val="clear" w:color="auto" w:fill="F1F1F1" w:themeFill="background1" w:themeFillShade="F2"/>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姓名</w:t>
            </w:r>
          </w:p>
        </w:tc>
        <w:tc>
          <w:tcPr>
            <w:tcW w:w="957" w:type="pct"/>
            <w:shd w:val="clear" w:color="auto" w:fill="F1F1F1" w:themeFill="background1" w:themeFillShade="F2"/>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职位</w:t>
            </w:r>
          </w:p>
        </w:tc>
        <w:tc>
          <w:tcPr>
            <w:tcW w:w="957" w:type="pct"/>
            <w:shd w:val="clear" w:color="auto" w:fill="F1F1F1" w:themeFill="background1" w:themeFillShade="F2"/>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电子邮箱</w:t>
            </w:r>
          </w:p>
        </w:tc>
        <w:tc>
          <w:tcPr>
            <w:tcW w:w="1172" w:type="pct"/>
            <w:shd w:val="clear" w:color="auto" w:fill="F1F1F1" w:themeFill="background1" w:themeFillShade="F2"/>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p>
        </w:tc>
        <w:tc>
          <w:tcPr>
            <w:tcW w:w="957" w:type="pct"/>
          </w:tcPr>
          <w:p>
            <w:pPr>
              <w:spacing w:line="400" w:lineRule="exact"/>
              <w:rPr>
                <w:rFonts w:hint="eastAsia" w:ascii="微软雅黑" w:hAnsi="微软雅黑" w:eastAsia="微软雅黑" w:cs="微软雅黑"/>
                <w:b/>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3</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4</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5</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6</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7</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8</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9</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10</w:t>
            </w: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957" w:type="pct"/>
          </w:tcPr>
          <w:p>
            <w:pPr>
              <w:spacing w:line="400" w:lineRule="exact"/>
              <w:rPr>
                <w:rFonts w:hint="eastAsia" w:ascii="微软雅黑" w:hAnsi="微软雅黑" w:eastAsia="微软雅黑" w:cs="微软雅黑"/>
                <w:sz w:val="20"/>
              </w:rPr>
            </w:pPr>
          </w:p>
        </w:tc>
        <w:tc>
          <w:tcPr>
            <w:tcW w:w="1172" w:type="pct"/>
          </w:tcPr>
          <w:p>
            <w:pPr>
              <w:spacing w:line="400" w:lineRule="exact"/>
              <w:rPr>
                <w:rFonts w:hint="eastAsia" w:ascii="微软雅黑" w:hAnsi="微软雅黑" w:eastAsia="微软雅黑" w:cs="微软雅黑"/>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1</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2</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3</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4</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5</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6</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7</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8</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1</w:t>
            </w:r>
            <w:r>
              <w:rPr>
                <w:rFonts w:hint="eastAsia" w:ascii="微软雅黑" w:hAnsi="微软雅黑" w:eastAsia="微软雅黑" w:cs="微软雅黑"/>
                <w:color w:val="000000"/>
                <w:sz w:val="20"/>
              </w:rPr>
              <w:t>9</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7" w:type="pct"/>
            <w:vAlign w:val="bottom"/>
          </w:tcPr>
          <w:p>
            <w:pPr>
              <w:spacing w:line="400" w:lineRule="exact"/>
              <w:jc w:val="center"/>
              <w:rPr>
                <w:rFonts w:hint="eastAsia" w:ascii="微软雅黑" w:hAnsi="微软雅黑" w:eastAsia="微软雅黑" w:cs="微软雅黑"/>
                <w:color w:val="000000"/>
                <w:sz w:val="20"/>
              </w:rPr>
            </w:pPr>
            <w:r>
              <w:rPr>
                <w:rFonts w:hint="eastAsia" w:ascii="微软雅黑" w:hAnsi="微软雅黑" w:eastAsia="微软雅黑" w:cs="微软雅黑"/>
                <w:color w:val="000000"/>
                <w:sz w:val="20"/>
              </w:rPr>
              <w:t>2</w:t>
            </w:r>
            <w:r>
              <w:rPr>
                <w:rFonts w:hint="eastAsia" w:ascii="微软雅黑" w:hAnsi="微软雅黑" w:eastAsia="微软雅黑" w:cs="微软雅黑"/>
                <w:color w:val="000000"/>
                <w:sz w:val="20"/>
              </w:rPr>
              <w:t>0</w:t>
            </w: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957" w:type="pct"/>
          </w:tcPr>
          <w:p>
            <w:pPr>
              <w:spacing w:line="400" w:lineRule="exact"/>
              <w:rPr>
                <w:rFonts w:hint="eastAsia" w:ascii="微软雅黑" w:hAnsi="微软雅黑" w:eastAsia="微软雅黑" w:cs="微软雅黑"/>
                <w:b/>
                <w:color w:val="A6A6A6" w:themeColor="background1" w:themeShade="A6"/>
                <w:sz w:val="20"/>
              </w:rPr>
            </w:pPr>
          </w:p>
        </w:tc>
        <w:tc>
          <w:tcPr>
            <w:tcW w:w="1172" w:type="pct"/>
          </w:tcPr>
          <w:p>
            <w:pPr>
              <w:spacing w:line="400" w:lineRule="exact"/>
              <w:rPr>
                <w:rFonts w:hint="eastAsia" w:ascii="微软雅黑" w:hAnsi="微软雅黑" w:eastAsia="微软雅黑" w:cs="微软雅黑"/>
                <w:b/>
                <w:color w:val="A6A6A6" w:themeColor="background1" w:themeShade="A6"/>
                <w:sz w:val="20"/>
              </w:rPr>
            </w:pPr>
          </w:p>
        </w:tc>
      </w:tr>
    </w:tbl>
    <w:p>
      <w:pPr>
        <w:tabs>
          <w:tab w:val="left" w:pos="7217"/>
        </w:tabs>
        <w:adjustRightInd w:val="0"/>
        <w:snapToGrid w:val="0"/>
        <w:rPr>
          <w:rFonts w:hint="eastAsia" w:ascii="微软雅黑" w:hAnsi="微软雅黑" w:eastAsia="微软雅黑" w:cs="微软雅黑"/>
          <w:sz w:val="20"/>
        </w:rPr>
      </w:pPr>
    </w:p>
    <w:p>
      <w:pPr>
        <w:pStyle w:val="14"/>
        <w:pBdr>
          <w:top w:val="none" w:color="auto" w:sz="0" w:space="0"/>
          <w:left w:val="none" w:color="auto" w:sz="0" w:space="0"/>
          <w:bottom w:val="none" w:color="auto" w:sz="0" w:space="0"/>
          <w:right w:val="none" w:color="auto" w:sz="0" w:space="0"/>
          <w:between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hint="eastAsia" w:ascii="微软雅黑" w:hAnsi="微软雅黑" w:eastAsia="微软雅黑" w:cs="微软雅黑"/>
          <w:color w:val="B39759"/>
          <w:sz w:val="50"/>
          <w:szCs w:val="50"/>
        </w:rPr>
      </w:pPr>
      <w:r>
        <w:rPr>
          <w:rFonts w:hint="eastAsia" w:ascii="微软雅黑" w:hAnsi="微软雅黑" w:eastAsia="微软雅黑" w:cs="微软雅黑"/>
          <w:color w:val="B39759"/>
          <w:sz w:val="50"/>
          <w:szCs w:val="50"/>
        </w:rPr>
        <w:t xml:space="preserve">出版许可 </w:t>
      </w:r>
    </w:p>
    <w:p>
      <w:pPr>
        <w:pStyle w:val="26"/>
        <w:tabs>
          <w:tab w:val="left" w:pos="426"/>
        </w:tabs>
        <w:snapToGrid w:val="0"/>
        <w:spacing w:before="0" w:after="120" w:line="240" w:lineRule="auto"/>
        <w:jc w:val="left"/>
        <w:rPr>
          <w:rFonts w:hint="eastAsia" w:ascii="微软雅黑" w:hAnsi="微软雅黑" w:eastAsia="微软雅黑" w:cs="微软雅黑"/>
          <w:sz w:val="21"/>
        </w:rPr>
      </w:pPr>
      <w:r>
        <w:rPr>
          <w:rFonts w:hint="eastAsia" w:ascii="微软雅黑" w:hAnsi="微软雅黑" w:eastAsia="微软雅黑" w:cs="微软雅黑"/>
          <w:sz w:val="21"/>
        </w:rPr>
        <w:t>大中华区艾菲奖为入围单位和获奖单位提供在艾菲奖案例数据库中发布参赛表的机会，以此来协助提升行业水准。若参赛单位允许出版发布其书面材料，该资料</w:t>
      </w:r>
      <w:r>
        <w:rPr>
          <w:rFonts w:hint="eastAsia" w:ascii="微软雅黑" w:hAnsi="微软雅黑" w:eastAsia="微软雅黑" w:cs="微软雅黑"/>
          <w:sz w:val="21"/>
        </w:rPr>
        <w:t>将</w:t>
      </w:r>
      <w:r>
        <w:rPr>
          <w:rFonts w:hint="eastAsia" w:ascii="微软雅黑" w:hAnsi="微软雅黑" w:eastAsia="微软雅黑" w:cs="微软雅黑"/>
          <w:sz w:val="21"/>
        </w:rPr>
        <w:t>有机会发布在大中华区艾菲官网、官方微信、官方微博、书面出版物以及艾菲奖合作伙伴官网等位置。</w:t>
      </w:r>
    </w:p>
    <w:p>
      <w:pPr>
        <w:pStyle w:val="26"/>
        <w:tabs>
          <w:tab w:val="left" w:pos="426"/>
        </w:tabs>
        <w:snapToGrid w:val="0"/>
        <w:spacing w:before="0" w:after="120" w:line="240" w:lineRule="auto"/>
        <w:jc w:val="left"/>
        <w:rPr>
          <w:rFonts w:hint="eastAsia" w:ascii="微软雅黑" w:hAnsi="微软雅黑" w:eastAsia="微软雅黑" w:cs="微软雅黑"/>
          <w:sz w:val="21"/>
        </w:rPr>
      </w:pPr>
      <w:r>
        <w:rPr>
          <w:rFonts w:hint="eastAsia" w:ascii="微软雅黑" w:hAnsi="微软雅黑" w:eastAsia="微软雅黑" w:cs="微软雅黑"/>
          <w:sz w:val="21"/>
        </w:rPr>
        <w:t>我们尊重并理解参赛资料中含有参赛单位认为是机密的信息。在使用报赛系统时，参赛单位需表明其对案例参赛表的出版许可授权。参赛单位将从以下选项中做出选择：</w:t>
      </w:r>
    </w:p>
    <w:p>
      <w:pPr>
        <w:pStyle w:val="26"/>
        <w:tabs>
          <w:tab w:val="left" w:pos="426"/>
        </w:tabs>
        <w:snapToGrid w:val="0"/>
        <w:spacing w:before="0" w:after="120" w:line="240" w:lineRule="auto"/>
        <w:jc w:val="left"/>
        <w:rPr>
          <w:rFonts w:hint="eastAsia" w:ascii="微软雅黑" w:hAnsi="微软雅黑" w:eastAsia="微软雅黑" w:cs="微软雅黑"/>
          <w:sz w:val="21"/>
        </w:rPr>
      </w:pPr>
      <w:r>
        <w:rPr>
          <w:rFonts w:hint="eastAsia" w:ascii="微软雅黑" w:hAnsi="微软雅黑" w:eastAsia="微软雅黑" w:cs="微软雅黑"/>
        </w:rPr>
        <w:t>☐</w:t>
      </w:r>
      <w:r>
        <w:rPr>
          <w:rFonts w:hint="eastAsia" w:ascii="微软雅黑" w:hAnsi="微软雅黑" w:eastAsia="微软雅黑" w:cs="微软雅黑"/>
          <w:b/>
          <w:sz w:val="21"/>
        </w:rPr>
        <w:t xml:space="preserve"> “允许发布”</w:t>
      </w:r>
      <w:r>
        <w:rPr>
          <w:rFonts w:hint="eastAsia" w:ascii="微软雅黑" w:hAnsi="微软雅黑" w:eastAsia="微软雅黑" w:cs="微软雅黑"/>
          <w:sz w:val="21"/>
        </w:rPr>
        <w:t>——出于教育和宣传的目的，您同意对书面参赛表进行出版、复制及展示。</w:t>
      </w:r>
    </w:p>
    <w:p>
      <w:pPr>
        <w:pStyle w:val="26"/>
        <w:tabs>
          <w:tab w:val="left" w:pos="426"/>
        </w:tabs>
        <w:snapToGrid w:val="0"/>
        <w:spacing w:before="0" w:after="120" w:line="240" w:lineRule="auto"/>
        <w:jc w:val="left"/>
        <w:rPr>
          <w:rFonts w:hint="eastAsia" w:ascii="微软雅黑" w:hAnsi="微软雅黑" w:eastAsia="微软雅黑" w:cs="微软雅黑"/>
          <w:sz w:val="21"/>
        </w:rPr>
      </w:pPr>
      <w:r>
        <w:rPr>
          <w:rFonts w:hint="eastAsia" w:ascii="微软雅黑" w:hAnsi="微软雅黑" w:eastAsia="微软雅黑" w:cs="微软雅黑"/>
        </w:rPr>
        <w:t>☐</w:t>
      </w:r>
      <w:r>
        <w:rPr>
          <w:rFonts w:hint="eastAsia" w:ascii="微软雅黑" w:hAnsi="微软雅黑" w:eastAsia="微软雅黑" w:cs="微软雅黑"/>
          <w:b/>
          <w:sz w:val="21"/>
        </w:rPr>
        <w:t xml:space="preserve"> “允许编辑后发布”</w:t>
      </w:r>
      <w:r>
        <w:rPr>
          <w:rFonts w:hint="eastAsia" w:ascii="微软雅黑" w:hAnsi="微软雅黑" w:eastAsia="微软雅黑" w:cs="微软雅黑"/>
          <w:sz w:val="21"/>
        </w:rPr>
        <w:t>——出于教育和宣传的目的，您同意对编辑后的书面参赛表进行出版、复制及展出。您可编辑任何保密信息。</w:t>
      </w:r>
    </w:p>
    <w:p>
      <w:pPr>
        <w:pStyle w:val="20"/>
        <w:spacing w:line="276" w:lineRule="auto"/>
        <w:rPr>
          <w:rFonts w:hint="eastAsia" w:ascii="微软雅黑" w:hAnsi="微软雅黑" w:eastAsia="微软雅黑" w:cs="微软雅黑"/>
          <w:b/>
          <w:szCs w:val="20"/>
          <w:u w:val="single"/>
          <w:lang w:eastAsia="zh-CN"/>
        </w:rPr>
      </w:pPr>
      <w:r>
        <w:rPr>
          <w:rFonts w:hint="eastAsia" w:ascii="微软雅黑" w:hAnsi="微软雅黑" w:eastAsia="微软雅黑" w:cs="微软雅黑"/>
          <w:b/>
          <w:szCs w:val="20"/>
          <w:u w:val="single"/>
          <w:lang w:eastAsia="zh-CN"/>
        </w:rPr>
        <w:t>参赛条款及规则</w:t>
      </w:r>
    </w:p>
    <w:p>
      <w:pPr>
        <w:shd w:val="clear" w:color="auto" w:fill="FFFFFF"/>
        <w:adjustRightInd w:val="0"/>
        <w:snapToGrid w:val="0"/>
        <w:rPr>
          <w:rFonts w:hint="eastAsia" w:ascii="微软雅黑" w:hAnsi="微软雅黑" w:eastAsia="微软雅黑" w:cs="微软雅黑"/>
          <w:color w:val="A48648"/>
          <w:sz w:val="21"/>
          <w:szCs w:val="20"/>
          <w:lang w:val="zh-CN" w:eastAsia="zh-CN"/>
        </w:rPr>
      </w:pPr>
      <w:r>
        <w:rPr>
          <w:rFonts w:hint="eastAsia" w:ascii="微软雅黑" w:hAnsi="微软雅黑" w:eastAsia="微软雅黑" w:cs="微软雅黑"/>
          <w:sz w:val="20"/>
          <w:szCs w:val="20"/>
          <w:lang w:eastAsia="zh-CN"/>
        </w:rPr>
        <w:t>☐</w:t>
      </w:r>
      <w:r>
        <w:rPr>
          <w:rFonts w:hint="eastAsia" w:ascii="微软雅黑" w:hAnsi="微软雅黑" w:eastAsia="微软雅黑" w:cs="微软雅黑"/>
          <w:sz w:val="20"/>
          <w:szCs w:val="20"/>
          <w:lang w:eastAsia="zh-CN"/>
        </w:rPr>
        <w:t xml:space="preserve"> </w:t>
      </w:r>
      <w:r>
        <w:rPr>
          <w:rFonts w:hint="eastAsia" w:ascii="微软雅黑" w:hAnsi="微软雅黑" w:eastAsia="微软雅黑" w:cs="微软雅黑"/>
          <w:color w:val="000000"/>
          <w:sz w:val="21"/>
          <w:szCs w:val="20"/>
          <w:lang w:val="zh-CN" w:eastAsia="zh-CN"/>
        </w:rPr>
        <w:t>我已阅读并同意2021大中华区艾菲奖参赛手册。</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120"/>
        <w:ind w:right="998"/>
        <w:rPr>
          <w:rFonts w:hint="eastAsia" w:ascii="微软雅黑" w:hAnsi="微软雅黑" w:eastAsia="微软雅黑" w:cs="微软雅黑"/>
          <w:sz w:val="21"/>
          <w:szCs w:val="21"/>
        </w:rPr>
      </w:pPr>
    </w:p>
    <w:sectPr>
      <w:pgSz w:w="11906" w:h="16838"/>
      <w:pgMar w:top="720" w:right="720" w:bottom="720" w:left="720" w:header="709" w:footer="45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A+黑体">
    <w:altName w:val="黑体"/>
    <w:panose1 w:val="00000000000000000000"/>
    <w:charset w:val="86"/>
    <w:family w:val="auto"/>
    <w:pitch w:val="default"/>
    <w:sig w:usb0="00000000" w:usb1="00000000" w:usb2="00000010" w:usb3="00000000" w:csb0="00040000" w:csb1="00000000"/>
  </w:font>
  <w:font w:name="ITC Avant Garde Std Bk">
    <w:panose1 w:val="020B050202020202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1E3" w:usb1="1200FFEF" w:usb2="00040000" w:usb3="04000000" w:csb0="00000001" w:csb1="40000000"/>
  </w:font>
  <w:font w:name="Meiryo">
    <w:altName w:val="Yu Gothic UI"/>
    <w:panose1 w:val="020B0604030504040204"/>
    <w:charset w:val="80"/>
    <w:family w:val="swiss"/>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710068"/>
      <w:docPartObj>
        <w:docPartGallery w:val="autotext"/>
      </w:docPartObj>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27CA1"/>
    <w:multiLevelType w:val="multilevel"/>
    <w:tmpl w:val="18727CA1"/>
    <w:lvl w:ilvl="0" w:tentative="0">
      <w:start w:val="1"/>
      <w:numFmt w:val="bullet"/>
      <w:lvlText w:val="•"/>
      <w:lvlJc w:val="left"/>
      <w:pPr>
        <w:ind w:left="420" w:hanging="420"/>
      </w:pPr>
      <w:rPr>
        <w:rFonts w:hint="eastAsia" w:ascii="微软雅黑" w:hAnsi="微软雅黑" w:eastAsia="微软雅黑" w:cs="Arial Unicode MS"/>
        <w:color w:val="6C6969" w:themeColor="background2" w:themeShade="80"/>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32230E"/>
    <w:multiLevelType w:val="multilevel"/>
    <w:tmpl w:val="1A32230E"/>
    <w:lvl w:ilvl="0" w:tentative="0">
      <w:start w:val="3"/>
      <w:numFmt w:val="bullet"/>
      <w:lvlText w:val="•"/>
      <w:lvlJc w:val="left"/>
      <w:pPr>
        <w:ind w:left="360" w:hanging="360"/>
      </w:pPr>
      <w:rPr>
        <w:rFonts w:hint="eastAsia" w:ascii="微软雅黑" w:hAnsi="微软雅黑" w:eastAsia="微软雅黑" w:cs="Arial Unicode M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9F7A34"/>
    <w:multiLevelType w:val="multilevel"/>
    <w:tmpl w:val="1A9F7A34"/>
    <w:lvl w:ilvl="0" w:tentative="0">
      <w:start w:val="1"/>
      <w:numFmt w:val="bullet"/>
      <w:lvlText w:val="•"/>
      <w:lvlJc w:val="left"/>
      <w:pPr>
        <w:ind w:left="420" w:hanging="420"/>
      </w:pPr>
      <w:rPr>
        <w:rFonts w:hint="eastAsia" w:ascii="微软雅黑" w:hAnsi="微软雅黑" w:eastAsia="微软雅黑" w:cs="Arial Unicode MS"/>
        <w:color w:val="6C6969" w:themeColor="background2" w:themeShade="80"/>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CA3315B"/>
    <w:multiLevelType w:val="multilevel"/>
    <w:tmpl w:val="2CA3315B"/>
    <w:lvl w:ilvl="0" w:tentative="0">
      <w:start w:val="1"/>
      <w:numFmt w:val="bullet"/>
      <w:lvlText w:val="•"/>
      <w:lvlJc w:val="left"/>
      <w:pPr>
        <w:ind w:left="420" w:hanging="420"/>
      </w:pPr>
      <w:rPr>
        <w:rFonts w:hint="eastAsia" w:ascii="微软雅黑" w:hAnsi="微软雅黑" w:eastAsia="微软雅黑" w:cs="Arial Unicode MS"/>
        <w:color w:val="595959" w:themeColor="text1" w:themeTint="A6"/>
        <w:sz w:val="21"/>
        <w14:textFill>
          <w14:solidFill>
            <w14:schemeClr w14:val="tx1">
              <w14:lumMod w14:val="65000"/>
              <w14:lumOff w14:val="35000"/>
            </w14:schemeClr>
          </w14:solidFill>
        </w14:textFill>
      </w:rPr>
    </w:lvl>
    <w:lvl w:ilvl="1" w:tentative="0">
      <w:start w:val="0"/>
      <w:numFmt w:val="bullet"/>
      <w:lvlText w:val="·"/>
      <w:lvlJc w:val="left"/>
      <w:pPr>
        <w:ind w:left="780" w:hanging="360"/>
      </w:pPr>
      <w:rPr>
        <w:rFonts w:hint="eastAsia" w:ascii="微软雅黑" w:hAnsi="微软雅黑" w:eastAsia="微软雅黑" w:cs="Arial Unicode M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3B68F4"/>
    <w:multiLevelType w:val="multilevel"/>
    <w:tmpl w:val="313B68F4"/>
    <w:lvl w:ilvl="0" w:tentative="0">
      <w:start w:val="1"/>
      <w:numFmt w:val="bullet"/>
      <w:lvlText w:val="•"/>
      <w:lvlJc w:val="left"/>
      <w:pPr>
        <w:ind w:left="420" w:hanging="420"/>
      </w:pPr>
      <w:rPr>
        <w:rFonts w:hint="eastAsia" w:ascii="微软雅黑" w:hAnsi="微软雅黑" w:eastAsia="微软雅黑" w:cs="Arial Unicode MS"/>
        <w:color w:val="6C6969" w:themeColor="background2" w:themeShade="80"/>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16E08A7"/>
    <w:multiLevelType w:val="multilevel"/>
    <w:tmpl w:val="316E08A7"/>
    <w:lvl w:ilvl="0" w:tentative="0">
      <w:start w:val="1"/>
      <w:numFmt w:val="bullet"/>
      <w:lvlText w:val="•"/>
      <w:lvlJc w:val="left"/>
      <w:pPr>
        <w:ind w:left="360" w:hanging="360"/>
      </w:pPr>
      <w:rPr>
        <w:rFonts w:hint="eastAsia" w:ascii="微软雅黑" w:hAnsi="微软雅黑" w:eastAsia="微软雅黑" w:cs="Arial Unicode MS"/>
        <w:color w:val="6C6969" w:themeColor="background2" w:themeShade="80"/>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97A444F"/>
    <w:multiLevelType w:val="multilevel"/>
    <w:tmpl w:val="397A444F"/>
    <w:lvl w:ilvl="0" w:tentative="0">
      <w:start w:val="1"/>
      <w:numFmt w:val="bullet"/>
      <w:lvlText w:val="•"/>
      <w:lvlJc w:val="left"/>
      <w:pPr>
        <w:ind w:left="420" w:hanging="420"/>
      </w:pPr>
      <w:rPr>
        <w:rFonts w:hint="eastAsia" w:ascii="微软雅黑" w:hAnsi="微软雅黑" w:eastAsia="微软雅黑" w:cs="Arial Unicode MS"/>
        <w:color w:val="6C6969" w:themeColor="background2" w:themeShade="80"/>
        <w:sz w:val="21"/>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E77AEF"/>
    <w:multiLevelType w:val="multilevel"/>
    <w:tmpl w:val="3AE77AEF"/>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360" w:hanging="360"/>
      </w:pPr>
      <w:rPr>
        <w:rFonts w:hint="default"/>
      </w:rPr>
    </w:lvl>
    <w:lvl w:ilvl="3" w:tentative="0">
      <w:start w:val="1"/>
      <w:numFmt w:val="decimal"/>
      <w:lvlText w:val="%1.%2.%3.%4"/>
      <w:lvlJc w:val="left"/>
      <w:pPr>
        <w:ind w:left="360" w:hanging="360"/>
      </w:pPr>
      <w:rPr>
        <w:rFonts w:hint="default"/>
      </w:rPr>
    </w:lvl>
    <w:lvl w:ilvl="4" w:tentative="0">
      <w:start w:val="1"/>
      <w:numFmt w:val="decimal"/>
      <w:lvlText w:val="%1.%2.%3.%4.%5"/>
      <w:lvlJc w:val="left"/>
      <w:pPr>
        <w:ind w:left="360" w:hanging="360"/>
      </w:pPr>
      <w:rPr>
        <w:rFonts w:hint="default"/>
      </w:rPr>
    </w:lvl>
    <w:lvl w:ilvl="5" w:tentative="0">
      <w:start w:val="1"/>
      <w:numFmt w:val="decimal"/>
      <w:lvlText w:val="%1.%2.%3.%4.%5.%6"/>
      <w:lvlJc w:val="left"/>
      <w:pPr>
        <w:ind w:left="360" w:hanging="360"/>
      </w:pPr>
      <w:rPr>
        <w:rFonts w:hint="default"/>
      </w:rPr>
    </w:lvl>
    <w:lvl w:ilvl="6" w:tentative="0">
      <w:start w:val="1"/>
      <w:numFmt w:val="decimal"/>
      <w:lvlText w:val="%1.%2.%3.%4.%5.%6.%7"/>
      <w:lvlJc w:val="left"/>
      <w:pPr>
        <w:ind w:left="360" w:hanging="360"/>
      </w:pPr>
      <w:rPr>
        <w:rFonts w:hint="default"/>
      </w:rPr>
    </w:lvl>
    <w:lvl w:ilvl="7" w:tentative="0">
      <w:start w:val="1"/>
      <w:numFmt w:val="decimal"/>
      <w:lvlText w:val="%1.%2.%3.%4.%5.%6.%7.%8"/>
      <w:lvlJc w:val="left"/>
      <w:pPr>
        <w:ind w:left="360" w:hanging="360"/>
      </w:pPr>
      <w:rPr>
        <w:rFonts w:hint="default"/>
      </w:rPr>
    </w:lvl>
    <w:lvl w:ilvl="8" w:tentative="0">
      <w:start w:val="1"/>
      <w:numFmt w:val="decimal"/>
      <w:lvlText w:val="%1.%2.%3.%4.%5.%6.%7.%8.%9"/>
      <w:lvlJc w:val="left"/>
      <w:pPr>
        <w:ind w:left="360" w:hanging="360"/>
      </w:pPr>
      <w:rPr>
        <w:rFonts w:hint="default"/>
      </w:rPr>
    </w:lvl>
  </w:abstractNum>
  <w:abstractNum w:abstractNumId="8">
    <w:nsid w:val="45A63700"/>
    <w:multiLevelType w:val="multilevel"/>
    <w:tmpl w:val="45A63700"/>
    <w:lvl w:ilvl="0" w:tentative="0">
      <w:start w:val="1"/>
      <w:numFmt w:val="bullet"/>
      <w:lvlText w:val="•"/>
      <w:lvlJc w:val="left"/>
      <w:pPr>
        <w:ind w:left="420" w:hanging="420"/>
      </w:pPr>
      <w:rPr>
        <w:rFonts w:hint="eastAsia" w:ascii="微软雅黑" w:hAnsi="微软雅黑" w:eastAsia="微软雅黑" w:cs="Arial Unicode MS"/>
        <w:color w:val="6C6969" w:themeColor="background2" w:themeShade="80"/>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D8520E7"/>
    <w:multiLevelType w:val="multilevel"/>
    <w:tmpl w:val="4D8520E7"/>
    <w:lvl w:ilvl="0" w:tentative="0">
      <w:start w:val="1"/>
      <w:numFmt w:val="bullet"/>
      <w:lvlText w:val="•"/>
      <w:lvlJc w:val="left"/>
      <w:pPr>
        <w:ind w:left="420" w:hanging="420"/>
      </w:pPr>
      <w:rPr>
        <w:rFonts w:hint="eastAsia" w:ascii="微软雅黑" w:hAnsi="微软雅黑" w:eastAsia="微软雅黑" w:cs="Arial Unicode MS"/>
        <w:color w:val="595959" w:themeColor="text1" w:themeTint="A6"/>
        <w:sz w:val="21"/>
        <w14:textFill>
          <w14:solidFill>
            <w14:schemeClr w14:val="tx1">
              <w14:lumMod w14:val="65000"/>
              <w14:lumOff w14:val="35000"/>
            </w14:schemeClr>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DF7323C"/>
    <w:multiLevelType w:val="multilevel"/>
    <w:tmpl w:val="7DF7323C"/>
    <w:lvl w:ilvl="0" w:tentative="0">
      <w:start w:val="1"/>
      <w:numFmt w:val="bullet"/>
      <w:lvlText w:val="•"/>
      <w:lvlJc w:val="left"/>
      <w:pPr>
        <w:ind w:left="360" w:hanging="360"/>
      </w:pPr>
      <w:rPr>
        <w:rFonts w:hint="eastAsia" w:ascii="微软雅黑" w:hAnsi="微软雅黑" w:eastAsia="微软雅黑" w:cs="Arial Unicode MS"/>
        <w:color w:val="595959" w:themeColor="text1" w:themeTint="A6"/>
        <w:sz w:val="18"/>
        <w:szCs w:val="18"/>
        <w14:textFill>
          <w14:solidFill>
            <w14:schemeClr w14:val="tx1">
              <w14:lumMod w14:val="65000"/>
              <w14:lumOff w14:val="35000"/>
            </w14:schemeClr>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3"/>
  </w:num>
  <w:num w:numId="3">
    <w:abstractNumId w:val="9"/>
  </w:num>
  <w:num w:numId="4">
    <w:abstractNumId w:val="7"/>
  </w:num>
  <w:num w:numId="5">
    <w:abstractNumId w:val="10"/>
  </w:num>
  <w:num w:numId="6">
    <w:abstractNumId w:val="2"/>
  </w:num>
  <w:num w:numId="7">
    <w:abstractNumId w:val="8"/>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43"/>
    <w:rsid w:val="0000210C"/>
    <w:rsid w:val="00006E06"/>
    <w:rsid w:val="00013450"/>
    <w:rsid w:val="000143B7"/>
    <w:rsid w:val="000316F5"/>
    <w:rsid w:val="00032152"/>
    <w:rsid w:val="00032D8E"/>
    <w:rsid w:val="00037A31"/>
    <w:rsid w:val="00045242"/>
    <w:rsid w:val="00053269"/>
    <w:rsid w:val="00054E8E"/>
    <w:rsid w:val="00055059"/>
    <w:rsid w:val="00056C1A"/>
    <w:rsid w:val="00062A73"/>
    <w:rsid w:val="0006312C"/>
    <w:rsid w:val="000631CF"/>
    <w:rsid w:val="00065DFF"/>
    <w:rsid w:val="00066E31"/>
    <w:rsid w:val="00072AF8"/>
    <w:rsid w:val="000734D6"/>
    <w:rsid w:val="00074777"/>
    <w:rsid w:val="00075C43"/>
    <w:rsid w:val="00081AB0"/>
    <w:rsid w:val="00085CC2"/>
    <w:rsid w:val="00087E4D"/>
    <w:rsid w:val="00092B3E"/>
    <w:rsid w:val="00094242"/>
    <w:rsid w:val="00096813"/>
    <w:rsid w:val="000A3F7C"/>
    <w:rsid w:val="000B44A8"/>
    <w:rsid w:val="000B4A9A"/>
    <w:rsid w:val="000C3301"/>
    <w:rsid w:val="000C3642"/>
    <w:rsid w:val="000C5FAD"/>
    <w:rsid w:val="000D76A8"/>
    <w:rsid w:val="000F6CDF"/>
    <w:rsid w:val="00103401"/>
    <w:rsid w:val="00103EE8"/>
    <w:rsid w:val="0012138C"/>
    <w:rsid w:val="0013645F"/>
    <w:rsid w:val="00145915"/>
    <w:rsid w:val="00153CB4"/>
    <w:rsid w:val="00155178"/>
    <w:rsid w:val="00162062"/>
    <w:rsid w:val="001627EE"/>
    <w:rsid w:val="0017045E"/>
    <w:rsid w:val="0017065A"/>
    <w:rsid w:val="0017486D"/>
    <w:rsid w:val="00174D7B"/>
    <w:rsid w:val="00177F3F"/>
    <w:rsid w:val="00182FBD"/>
    <w:rsid w:val="00185C70"/>
    <w:rsid w:val="00186709"/>
    <w:rsid w:val="00192C43"/>
    <w:rsid w:val="00193CDD"/>
    <w:rsid w:val="00196918"/>
    <w:rsid w:val="001A663C"/>
    <w:rsid w:val="001A744D"/>
    <w:rsid w:val="001C0CC6"/>
    <w:rsid w:val="001C14CE"/>
    <w:rsid w:val="001C1DDB"/>
    <w:rsid w:val="001C497E"/>
    <w:rsid w:val="001D0404"/>
    <w:rsid w:val="001D0A8E"/>
    <w:rsid w:val="001D3EB1"/>
    <w:rsid w:val="001D48CE"/>
    <w:rsid w:val="001E717B"/>
    <w:rsid w:val="001F01F1"/>
    <w:rsid w:val="001F22A2"/>
    <w:rsid w:val="001F55D1"/>
    <w:rsid w:val="001F7E86"/>
    <w:rsid w:val="00202127"/>
    <w:rsid w:val="00203613"/>
    <w:rsid w:val="00206393"/>
    <w:rsid w:val="0021361D"/>
    <w:rsid w:val="002263F1"/>
    <w:rsid w:val="00226D53"/>
    <w:rsid w:val="00227582"/>
    <w:rsid w:val="002308C2"/>
    <w:rsid w:val="002319FC"/>
    <w:rsid w:val="00231ED9"/>
    <w:rsid w:val="002323A0"/>
    <w:rsid w:val="00236A22"/>
    <w:rsid w:val="0024002E"/>
    <w:rsid w:val="002463EA"/>
    <w:rsid w:val="00247331"/>
    <w:rsid w:val="00255563"/>
    <w:rsid w:val="00261251"/>
    <w:rsid w:val="0026197F"/>
    <w:rsid w:val="00266C76"/>
    <w:rsid w:val="0026741A"/>
    <w:rsid w:val="00272E61"/>
    <w:rsid w:val="0027520C"/>
    <w:rsid w:val="002757DC"/>
    <w:rsid w:val="0028046B"/>
    <w:rsid w:val="00280A7B"/>
    <w:rsid w:val="00280C9A"/>
    <w:rsid w:val="00283435"/>
    <w:rsid w:val="00290DDF"/>
    <w:rsid w:val="00290ECC"/>
    <w:rsid w:val="00295230"/>
    <w:rsid w:val="002A2C86"/>
    <w:rsid w:val="002A441B"/>
    <w:rsid w:val="002C0A31"/>
    <w:rsid w:val="002C6131"/>
    <w:rsid w:val="002C7E44"/>
    <w:rsid w:val="002D1F88"/>
    <w:rsid w:val="002D2891"/>
    <w:rsid w:val="002D33B3"/>
    <w:rsid w:val="002D3D38"/>
    <w:rsid w:val="002D4231"/>
    <w:rsid w:val="002D5CFF"/>
    <w:rsid w:val="002D7B45"/>
    <w:rsid w:val="002E761D"/>
    <w:rsid w:val="002E76C8"/>
    <w:rsid w:val="002F36FF"/>
    <w:rsid w:val="00307606"/>
    <w:rsid w:val="003107F5"/>
    <w:rsid w:val="0031771A"/>
    <w:rsid w:val="003204EE"/>
    <w:rsid w:val="003210A7"/>
    <w:rsid w:val="00326E18"/>
    <w:rsid w:val="00331AC9"/>
    <w:rsid w:val="0033394A"/>
    <w:rsid w:val="00335D97"/>
    <w:rsid w:val="00357D68"/>
    <w:rsid w:val="0036555C"/>
    <w:rsid w:val="00367F1D"/>
    <w:rsid w:val="003751CD"/>
    <w:rsid w:val="00384615"/>
    <w:rsid w:val="00385689"/>
    <w:rsid w:val="003917E6"/>
    <w:rsid w:val="003974E3"/>
    <w:rsid w:val="003A270B"/>
    <w:rsid w:val="003A6EAB"/>
    <w:rsid w:val="003C7A14"/>
    <w:rsid w:val="003D0393"/>
    <w:rsid w:val="003D16F3"/>
    <w:rsid w:val="003D1B3C"/>
    <w:rsid w:val="003D4A84"/>
    <w:rsid w:val="003D6530"/>
    <w:rsid w:val="003E1BBF"/>
    <w:rsid w:val="003F0920"/>
    <w:rsid w:val="003F1532"/>
    <w:rsid w:val="003F5532"/>
    <w:rsid w:val="0041308D"/>
    <w:rsid w:val="00414BD0"/>
    <w:rsid w:val="0042141F"/>
    <w:rsid w:val="00421772"/>
    <w:rsid w:val="004219B4"/>
    <w:rsid w:val="0042237C"/>
    <w:rsid w:val="00423EAD"/>
    <w:rsid w:val="004259FD"/>
    <w:rsid w:val="00432BF8"/>
    <w:rsid w:val="00434D5A"/>
    <w:rsid w:val="0043589C"/>
    <w:rsid w:val="004414D7"/>
    <w:rsid w:val="004432EB"/>
    <w:rsid w:val="004441A1"/>
    <w:rsid w:val="004443AB"/>
    <w:rsid w:val="004617B8"/>
    <w:rsid w:val="00474D08"/>
    <w:rsid w:val="004764F0"/>
    <w:rsid w:val="0048274D"/>
    <w:rsid w:val="004876C5"/>
    <w:rsid w:val="00492AF0"/>
    <w:rsid w:val="004930EB"/>
    <w:rsid w:val="00493427"/>
    <w:rsid w:val="00496ECC"/>
    <w:rsid w:val="004A1E9A"/>
    <w:rsid w:val="004A4A5B"/>
    <w:rsid w:val="004A6A7A"/>
    <w:rsid w:val="004A6F4E"/>
    <w:rsid w:val="004B1E21"/>
    <w:rsid w:val="004B5C6F"/>
    <w:rsid w:val="004B7CE4"/>
    <w:rsid w:val="004D02C3"/>
    <w:rsid w:val="004D5809"/>
    <w:rsid w:val="00501935"/>
    <w:rsid w:val="00504126"/>
    <w:rsid w:val="00504A4C"/>
    <w:rsid w:val="00511B3B"/>
    <w:rsid w:val="00521B09"/>
    <w:rsid w:val="00526A9A"/>
    <w:rsid w:val="0053215F"/>
    <w:rsid w:val="00533BF4"/>
    <w:rsid w:val="00544E93"/>
    <w:rsid w:val="0055251B"/>
    <w:rsid w:val="005525F9"/>
    <w:rsid w:val="00557076"/>
    <w:rsid w:val="00562D0A"/>
    <w:rsid w:val="00563D3C"/>
    <w:rsid w:val="0058039D"/>
    <w:rsid w:val="00584956"/>
    <w:rsid w:val="005861A6"/>
    <w:rsid w:val="0058782B"/>
    <w:rsid w:val="005A0C4F"/>
    <w:rsid w:val="005A324D"/>
    <w:rsid w:val="005A4DD3"/>
    <w:rsid w:val="005B4089"/>
    <w:rsid w:val="005B50A8"/>
    <w:rsid w:val="005B6803"/>
    <w:rsid w:val="005C51F9"/>
    <w:rsid w:val="005E1BCE"/>
    <w:rsid w:val="005E4292"/>
    <w:rsid w:val="005F50D8"/>
    <w:rsid w:val="0060650D"/>
    <w:rsid w:val="00607374"/>
    <w:rsid w:val="00612BF0"/>
    <w:rsid w:val="00613EF7"/>
    <w:rsid w:val="0062359C"/>
    <w:rsid w:val="00625C3B"/>
    <w:rsid w:val="006260E6"/>
    <w:rsid w:val="00630D1C"/>
    <w:rsid w:val="00630DDF"/>
    <w:rsid w:val="00634395"/>
    <w:rsid w:val="00646F59"/>
    <w:rsid w:val="00650B63"/>
    <w:rsid w:val="00651DA4"/>
    <w:rsid w:val="00662D04"/>
    <w:rsid w:val="00664AAD"/>
    <w:rsid w:val="006662D3"/>
    <w:rsid w:val="00666F27"/>
    <w:rsid w:val="00667417"/>
    <w:rsid w:val="00673959"/>
    <w:rsid w:val="00674053"/>
    <w:rsid w:val="0067699B"/>
    <w:rsid w:val="00681D99"/>
    <w:rsid w:val="00682903"/>
    <w:rsid w:val="00684AF7"/>
    <w:rsid w:val="00697D70"/>
    <w:rsid w:val="00697F58"/>
    <w:rsid w:val="006A1F3D"/>
    <w:rsid w:val="006A4449"/>
    <w:rsid w:val="006A674F"/>
    <w:rsid w:val="006B3E91"/>
    <w:rsid w:val="006C2842"/>
    <w:rsid w:val="006C2CEF"/>
    <w:rsid w:val="006C7B60"/>
    <w:rsid w:val="006D4BFC"/>
    <w:rsid w:val="006D7F51"/>
    <w:rsid w:val="006E1B2E"/>
    <w:rsid w:val="006E2EA0"/>
    <w:rsid w:val="006E4A50"/>
    <w:rsid w:val="006F0532"/>
    <w:rsid w:val="006F50A1"/>
    <w:rsid w:val="007145D6"/>
    <w:rsid w:val="007153CE"/>
    <w:rsid w:val="00726F4D"/>
    <w:rsid w:val="00732117"/>
    <w:rsid w:val="00740C41"/>
    <w:rsid w:val="00747D4A"/>
    <w:rsid w:val="00756C0A"/>
    <w:rsid w:val="00761B7A"/>
    <w:rsid w:val="00763060"/>
    <w:rsid w:val="00770A29"/>
    <w:rsid w:val="007721F4"/>
    <w:rsid w:val="0077560A"/>
    <w:rsid w:val="007757AD"/>
    <w:rsid w:val="007778B9"/>
    <w:rsid w:val="0078174B"/>
    <w:rsid w:val="0078206A"/>
    <w:rsid w:val="00790DA5"/>
    <w:rsid w:val="007933C0"/>
    <w:rsid w:val="007A188F"/>
    <w:rsid w:val="007A58E2"/>
    <w:rsid w:val="007A5A60"/>
    <w:rsid w:val="007B00F1"/>
    <w:rsid w:val="007B0F42"/>
    <w:rsid w:val="007B35DF"/>
    <w:rsid w:val="007B43F5"/>
    <w:rsid w:val="007C4B60"/>
    <w:rsid w:val="007C67B2"/>
    <w:rsid w:val="007C6F86"/>
    <w:rsid w:val="007D2FA6"/>
    <w:rsid w:val="007E6393"/>
    <w:rsid w:val="007F00C0"/>
    <w:rsid w:val="007F0AF7"/>
    <w:rsid w:val="007F1A3B"/>
    <w:rsid w:val="008106C8"/>
    <w:rsid w:val="00812F54"/>
    <w:rsid w:val="00816E9E"/>
    <w:rsid w:val="00817D15"/>
    <w:rsid w:val="00817E62"/>
    <w:rsid w:val="008209D9"/>
    <w:rsid w:val="00821574"/>
    <w:rsid w:val="008235DC"/>
    <w:rsid w:val="008374C8"/>
    <w:rsid w:val="008478C3"/>
    <w:rsid w:val="00852D3B"/>
    <w:rsid w:val="00875503"/>
    <w:rsid w:val="008823C0"/>
    <w:rsid w:val="00890893"/>
    <w:rsid w:val="00892DA2"/>
    <w:rsid w:val="008A418E"/>
    <w:rsid w:val="008C24F0"/>
    <w:rsid w:val="008C3F63"/>
    <w:rsid w:val="008D3896"/>
    <w:rsid w:val="008F7C48"/>
    <w:rsid w:val="00902E10"/>
    <w:rsid w:val="00905D67"/>
    <w:rsid w:val="0090705B"/>
    <w:rsid w:val="009100E9"/>
    <w:rsid w:val="00910E81"/>
    <w:rsid w:val="00915C01"/>
    <w:rsid w:val="00931E65"/>
    <w:rsid w:val="00952A57"/>
    <w:rsid w:val="00952FDE"/>
    <w:rsid w:val="00953051"/>
    <w:rsid w:val="00953190"/>
    <w:rsid w:val="00954B73"/>
    <w:rsid w:val="00965E25"/>
    <w:rsid w:val="009671C8"/>
    <w:rsid w:val="009736A5"/>
    <w:rsid w:val="00973B01"/>
    <w:rsid w:val="00975197"/>
    <w:rsid w:val="00976D6D"/>
    <w:rsid w:val="009802F1"/>
    <w:rsid w:val="009870C1"/>
    <w:rsid w:val="00987FC4"/>
    <w:rsid w:val="00996012"/>
    <w:rsid w:val="009A3392"/>
    <w:rsid w:val="009A7049"/>
    <w:rsid w:val="009B038C"/>
    <w:rsid w:val="009B56B6"/>
    <w:rsid w:val="009B6ED1"/>
    <w:rsid w:val="009C02D4"/>
    <w:rsid w:val="009C1FFC"/>
    <w:rsid w:val="009D3AAC"/>
    <w:rsid w:val="009D61DC"/>
    <w:rsid w:val="009E19CA"/>
    <w:rsid w:val="009E63A9"/>
    <w:rsid w:val="009F10CE"/>
    <w:rsid w:val="009F7683"/>
    <w:rsid w:val="00A00998"/>
    <w:rsid w:val="00A07752"/>
    <w:rsid w:val="00A10666"/>
    <w:rsid w:val="00A16A6C"/>
    <w:rsid w:val="00A20293"/>
    <w:rsid w:val="00A205F6"/>
    <w:rsid w:val="00A237F2"/>
    <w:rsid w:val="00A2571A"/>
    <w:rsid w:val="00A26D6C"/>
    <w:rsid w:val="00A310D3"/>
    <w:rsid w:val="00A3262F"/>
    <w:rsid w:val="00A46405"/>
    <w:rsid w:val="00A506EE"/>
    <w:rsid w:val="00A51CFF"/>
    <w:rsid w:val="00A530C7"/>
    <w:rsid w:val="00A561BD"/>
    <w:rsid w:val="00A57436"/>
    <w:rsid w:val="00A660A9"/>
    <w:rsid w:val="00A71053"/>
    <w:rsid w:val="00A74235"/>
    <w:rsid w:val="00A80534"/>
    <w:rsid w:val="00A91A92"/>
    <w:rsid w:val="00A91B6B"/>
    <w:rsid w:val="00AA249D"/>
    <w:rsid w:val="00AB0FCC"/>
    <w:rsid w:val="00AB75BD"/>
    <w:rsid w:val="00AB76C0"/>
    <w:rsid w:val="00AC6D3F"/>
    <w:rsid w:val="00AC7F18"/>
    <w:rsid w:val="00AD72BE"/>
    <w:rsid w:val="00AD7371"/>
    <w:rsid w:val="00AE21A8"/>
    <w:rsid w:val="00AE32CD"/>
    <w:rsid w:val="00AE4C22"/>
    <w:rsid w:val="00AE518B"/>
    <w:rsid w:val="00AE5478"/>
    <w:rsid w:val="00AE55BB"/>
    <w:rsid w:val="00AE79BA"/>
    <w:rsid w:val="00AF1FE3"/>
    <w:rsid w:val="00AF27D8"/>
    <w:rsid w:val="00AF3252"/>
    <w:rsid w:val="00B00E1B"/>
    <w:rsid w:val="00B02836"/>
    <w:rsid w:val="00B07411"/>
    <w:rsid w:val="00B1134B"/>
    <w:rsid w:val="00B118BB"/>
    <w:rsid w:val="00B23AC4"/>
    <w:rsid w:val="00B309D9"/>
    <w:rsid w:val="00B339E6"/>
    <w:rsid w:val="00B34202"/>
    <w:rsid w:val="00B34F33"/>
    <w:rsid w:val="00B36A85"/>
    <w:rsid w:val="00B43ABC"/>
    <w:rsid w:val="00B52EA4"/>
    <w:rsid w:val="00B6203A"/>
    <w:rsid w:val="00B63735"/>
    <w:rsid w:val="00B81378"/>
    <w:rsid w:val="00BA7B39"/>
    <w:rsid w:val="00BB169C"/>
    <w:rsid w:val="00BB4389"/>
    <w:rsid w:val="00BB629C"/>
    <w:rsid w:val="00BC2665"/>
    <w:rsid w:val="00BC4BBB"/>
    <w:rsid w:val="00BC4C81"/>
    <w:rsid w:val="00BC5CC6"/>
    <w:rsid w:val="00BC7D8B"/>
    <w:rsid w:val="00BD0A8A"/>
    <w:rsid w:val="00BD7AB1"/>
    <w:rsid w:val="00BE0309"/>
    <w:rsid w:val="00BE7654"/>
    <w:rsid w:val="00BF0E65"/>
    <w:rsid w:val="00BF3B80"/>
    <w:rsid w:val="00C04E88"/>
    <w:rsid w:val="00C14017"/>
    <w:rsid w:val="00C1584E"/>
    <w:rsid w:val="00C160B4"/>
    <w:rsid w:val="00C25A22"/>
    <w:rsid w:val="00C30B0C"/>
    <w:rsid w:val="00C32296"/>
    <w:rsid w:val="00C35184"/>
    <w:rsid w:val="00C35E37"/>
    <w:rsid w:val="00C43850"/>
    <w:rsid w:val="00C51142"/>
    <w:rsid w:val="00C53A09"/>
    <w:rsid w:val="00C54FEB"/>
    <w:rsid w:val="00C57167"/>
    <w:rsid w:val="00C602DA"/>
    <w:rsid w:val="00C67BB8"/>
    <w:rsid w:val="00C722E0"/>
    <w:rsid w:val="00C77E3C"/>
    <w:rsid w:val="00C8566A"/>
    <w:rsid w:val="00C86479"/>
    <w:rsid w:val="00C86711"/>
    <w:rsid w:val="00C922F7"/>
    <w:rsid w:val="00C94D58"/>
    <w:rsid w:val="00C954EB"/>
    <w:rsid w:val="00C96091"/>
    <w:rsid w:val="00C96B2F"/>
    <w:rsid w:val="00CA05B8"/>
    <w:rsid w:val="00CA72F8"/>
    <w:rsid w:val="00CB0831"/>
    <w:rsid w:val="00CB429E"/>
    <w:rsid w:val="00CB47FA"/>
    <w:rsid w:val="00CD084D"/>
    <w:rsid w:val="00CD1B84"/>
    <w:rsid w:val="00CD4A45"/>
    <w:rsid w:val="00CE3D5D"/>
    <w:rsid w:val="00CE65C5"/>
    <w:rsid w:val="00CF1935"/>
    <w:rsid w:val="00CF2155"/>
    <w:rsid w:val="00CF379E"/>
    <w:rsid w:val="00CF5A52"/>
    <w:rsid w:val="00D00E30"/>
    <w:rsid w:val="00D06D98"/>
    <w:rsid w:val="00D06DF6"/>
    <w:rsid w:val="00D10EB4"/>
    <w:rsid w:val="00D1101A"/>
    <w:rsid w:val="00D115BE"/>
    <w:rsid w:val="00D24290"/>
    <w:rsid w:val="00D330FD"/>
    <w:rsid w:val="00D3365C"/>
    <w:rsid w:val="00D347F5"/>
    <w:rsid w:val="00D4017E"/>
    <w:rsid w:val="00D40DD0"/>
    <w:rsid w:val="00D4308F"/>
    <w:rsid w:val="00D542FC"/>
    <w:rsid w:val="00D55607"/>
    <w:rsid w:val="00D61CBB"/>
    <w:rsid w:val="00D63636"/>
    <w:rsid w:val="00D6445F"/>
    <w:rsid w:val="00D65BD7"/>
    <w:rsid w:val="00D677E1"/>
    <w:rsid w:val="00D71CB4"/>
    <w:rsid w:val="00D7370B"/>
    <w:rsid w:val="00D7664C"/>
    <w:rsid w:val="00D80B9C"/>
    <w:rsid w:val="00D93E18"/>
    <w:rsid w:val="00DA127F"/>
    <w:rsid w:val="00DB200E"/>
    <w:rsid w:val="00DB2262"/>
    <w:rsid w:val="00DB2641"/>
    <w:rsid w:val="00DC160D"/>
    <w:rsid w:val="00DC29FE"/>
    <w:rsid w:val="00DD767B"/>
    <w:rsid w:val="00DE6082"/>
    <w:rsid w:val="00DF2D74"/>
    <w:rsid w:val="00DF35BA"/>
    <w:rsid w:val="00E14632"/>
    <w:rsid w:val="00E27A9B"/>
    <w:rsid w:val="00E3158B"/>
    <w:rsid w:val="00E31E65"/>
    <w:rsid w:val="00E34398"/>
    <w:rsid w:val="00E3674F"/>
    <w:rsid w:val="00E3695B"/>
    <w:rsid w:val="00E37D9B"/>
    <w:rsid w:val="00E43E35"/>
    <w:rsid w:val="00E52C94"/>
    <w:rsid w:val="00E57564"/>
    <w:rsid w:val="00E6420D"/>
    <w:rsid w:val="00E678DC"/>
    <w:rsid w:val="00E71606"/>
    <w:rsid w:val="00E71A25"/>
    <w:rsid w:val="00E71DFC"/>
    <w:rsid w:val="00E74FFC"/>
    <w:rsid w:val="00E77543"/>
    <w:rsid w:val="00E80D2E"/>
    <w:rsid w:val="00E816D9"/>
    <w:rsid w:val="00E8170A"/>
    <w:rsid w:val="00E90A9E"/>
    <w:rsid w:val="00E97FD9"/>
    <w:rsid w:val="00EB2E13"/>
    <w:rsid w:val="00EB6EF2"/>
    <w:rsid w:val="00EB762F"/>
    <w:rsid w:val="00EC1AD6"/>
    <w:rsid w:val="00EC1DB6"/>
    <w:rsid w:val="00EC4117"/>
    <w:rsid w:val="00EC4812"/>
    <w:rsid w:val="00EC7F6D"/>
    <w:rsid w:val="00ED1E0D"/>
    <w:rsid w:val="00ED403A"/>
    <w:rsid w:val="00ED7B52"/>
    <w:rsid w:val="00EE1782"/>
    <w:rsid w:val="00EE1C30"/>
    <w:rsid w:val="00EE7739"/>
    <w:rsid w:val="00EF2621"/>
    <w:rsid w:val="00F009DF"/>
    <w:rsid w:val="00F07C93"/>
    <w:rsid w:val="00F118F4"/>
    <w:rsid w:val="00F15949"/>
    <w:rsid w:val="00F16569"/>
    <w:rsid w:val="00F26BB7"/>
    <w:rsid w:val="00F31006"/>
    <w:rsid w:val="00F32402"/>
    <w:rsid w:val="00F400BD"/>
    <w:rsid w:val="00F401EC"/>
    <w:rsid w:val="00F43AE0"/>
    <w:rsid w:val="00F453D7"/>
    <w:rsid w:val="00F45567"/>
    <w:rsid w:val="00F53458"/>
    <w:rsid w:val="00F60F0B"/>
    <w:rsid w:val="00F7167F"/>
    <w:rsid w:val="00F736B0"/>
    <w:rsid w:val="00F7657B"/>
    <w:rsid w:val="00F82C8E"/>
    <w:rsid w:val="00F86C43"/>
    <w:rsid w:val="00F91276"/>
    <w:rsid w:val="00F92787"/>
    <w:rsid w:val="00F97EB5"/>
    <w:rsid w:val="00FA09B7"/>
    <w:rsid w:val="00FA4006"/>
    <w:rsid w:val="00FA5A25"/>
    <w:rsid w:val="00FA68A7"/>
    <w:rsid w:val="00FB1089"/>
    <w:rsid w:val="00FB33DF"/>
    <w:rsid w:val="00FC791F"/>
    <w:rsid w:val="00FD0A6A"/>
    <w:rsid w:val="00FD104F"/>
    <w:rsid w:val="00FD2959"/>
    <w:rsid w:val="00FD490B"/>
    <w:rsid w:val="00FD7BF0"/>
    <w:rsid w:val="00FE37B0"/>
    <w:rsid w:val="00FF1324"/>
    <w:rsid w:val="00FF6E17"/>
    <w:rsid w:val="01EB5C41"/>
    <w:rsid w:val="02A41EA1"/>
    <w:rsid w:val="03B24ED6"/>
    <w:rsid w:val="061F037F"/>
    <w:rsid w:val="07E27B48"/>
    <w:rsid w:val="084F5E9A"/>
    <w:rsid w:val="09021192"/>
    <w:rsid w:val="0A197F2E"/>
    <w:rsid w:val="0A450C23"/>
    <w:rsid w:val="0A9D1773"/>
    <w:rsid w:val="0EC652E7"/>
    <w:rsid w:val="14BA6D05"/>
    <w:rsid w:val="182F5855"/>
    <w:rsid w:val="195836CC"/>
    <w:rsid w:val="1AA2700C"/>
    <w:rsid w:val="1D9429BE"/>
    <w:rsid w:val="1E0453C1"/>
    <w:rsid w:val="1F9B48EC"/>
    <w:rsid w:val="29B94D78"/>
    <w:rsid w:val="2B366930"/>
    <w:rsid w:val="2CBD6520"/>
    <w:rsid w:val="2FC9694E"/>
    <w:rsid w:val="30DA0C81"/>
    <w:rsid w:val="31136D64"/>
    <w:rsid w:val="322406E3"/>
    <w:rsid w:val="32CC7680"/>
    <w:rsid w:val="32D97C34"/>
    <w:rsid w:val="36247D06"/>
    <w:rsid w:val="36DA299E"/>
    <w:rsid w:val="3EFD6464"/>
    <w:rsid w:val="3FA1693B"/>
    <w:rsid w:val="402E5F44"/>
    <w:rsid w:val="418041C7"/>
    <w:rsid w:val="42F57344"/>
    <w:rsid w:val="43922EB6"/>
    <w:rsid w:val="43B84524"/>
    <w:rsid w:val="43CF1311"/>
    <w:rsid w:val="46192B0D"/>
    <w:rsid w:val="46316C5C"/>
    <w:rsid w:val="49271801"/>
    <w:rsid w:val="4D627828"/>
    <w:rsid w:val="50931F85"/>
    <w:rsid w:val="51315745"/>
    <w:rsid w:val="52F262A7"/>
    <w:rsid w:val="53910E39"/>
    <w:rsid w:val="58FF23FA"/>
    <w:rsid w:val="5A9F1EDE"/>
    <w:rsid w:val="60E21253"/>
    <w:rsid w:val="61896354"/>
    <w:rsid w:val="638E211E"/>
    <w:rsid w:val="63D617C1"/>
    <w:rsid w:val="65642D4C"/>
    <w:rsid w:val="65FB3A36"/>
    <w:rsid w:val="66027798"/>
    <w:rsid w:val="67223738"/>
    <w:rsid w:val="679630AC"/>
    <w:rsid w:val="68E82725"/>
    <w:rsid w:val="69034AFA"/>
    <w:rsid w:val="6BD34248"/>
    <w:rsid w:val="6ED26B81"/>
    <w:rsid w:val="71732A8A"/>
    <w:rsid w:val="73E107A1"/>
    <w:rsid w:val="78C3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style>
  <w:style w:type="paragraph" w:styleId="3">
    <w:name w:val="Balloon Text"/>
    <w:basedOn w:val="1"/>
    <w:link w:val="21"/>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FF00FF" w:themeColor="followedHyperlink"/>
      <w:u w:val="single"/>
      <w14:textFill>
        <w14:solidFill>
          <w14:schemeClr w14:val="folHlink"/>
        </w14:solidFill>
      </w14:textFill>
    </w:rPr>
  </w:style>
  <w:style w:type="character" w:styleId="10">
    <w:name w:val="Hyperlink"/>
    <w:qFormat/>
    <w:uiPriority w:val="0"/>
    <w:rPr>
      <w:u w:val="single"/>
    </w:rPr>
  </w:style>
  <w:style w:type="character" w:styleId="11">
    <w:name w:val="annotation reference"/>
    <w:semiHidden/>
    <w:unhideWhenUsed/>
    <w:qFormat/>
    <w:uiPriority w:val="99"/>
    <w:rPr>
      <w:sz w:val="21"/>
      <w:szCs w:val="21"/>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cs="Arial Unicode MS" w:eastAsiaTheme="minorEastAsia"/>
      <w:color w:val="000000"/>
      <w:sz w:val="24"/>
      <w:szCs w:val="24"/>
      <w:lang w:val="en-US" w:eastAsia="zh-CN" w:bidi="ar-SA"/>
    </w:rPr>
  </w:style>
  <w:style w:type="paragraph" w:customStyle="1" w:styleId="14">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cs="Arial Unicode MS" w:eastAsiaTheme="minorEastAsia"/>
      <w:color w:val="000000"/>
      <w:sz w:val="22"/>
      <w:szCs w:val="22"/>
      <w:lang w:val="zh-CN" w:eastAsia="zh-CN" w:bidi="ar-SA"/>
    </w:rPr>
  </w:style>
  <w:style w:type="paragraph" w:customStyle="1" w:styleId="15">
    <w:name w:val="表格样式 2"/>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lang w:val="zh-CN" w:eastAsia="zh-CN" w:bidi="ar-SA"/>
    </w:rPr>
  </w:style>
  <w:style w:type="character" w:customStyle="1" w:styleId="16">
    <w:name w:val="页眉 字符"/>
    <w:basedOn w:val="8"/>
    <w:link w:val="5"/>
    <w:qFormat/>
    <w:uiPriority w:val="99"/>
    <w:rPr>
      <w:rFonts w:ascii="Helvetica Neue" w:hAnsi="Helvetica Neue" w:eastAsia="Helvetica Neue" w:cs="Helvetica Neue"/>
      <w:color w:val="000000"/>
      <w:sz w:val="18"/>
      <w:szCs w:val="18"/>
    </w:rPr>
  </w:style>
  <w:style w:type="character" w:customStyle="1" w:styleId="17">
    <w:name w:val="页脚 字符"/>
    <w:basedOn w:val="8"/>
    <w:link w:val="4"/>
    <w:qFormat/>
    <w:uiPriority w:val="99"/>
    <w:rPr>
      <w:rFonts w:ascii="Helvetica Neue" w:hAnsi="Helvetica Neue" w:eastAsia="Helvetica Neue" w:cs="Helvetica Neue"/>
      <w:color w:val="000000"/>
      <w:sz w:val="18"/>
      <w:szCs w:val="18"/>
    </w:rPr>
  </w:style>
  <w:style w:type="character" w:customStyle="1" w:styleId="18">
    <w:name w:val="未处理的提及1"/>
    <w:basedOn w:val="8"/>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 w:type="paragraph" w:styleId="20">
    <w:name w:val="No Spacing"/>
    <w:qFormat/>
    <w:uiPriority w:val="1"/>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sz w:val="22"/>
      <w:szCs w:val="22"/>
      <w:lang w:val="en-US" w:eastAsia="zh-CN" w:bidi="ar-SA"/>
    </w:rPr>
  </w:style>
  <w:style w:type="character" w:customStyle="1" w:styleId="21">
    <w:name w:val="批注框文本 字符"/>
    <w:basedOn w:val="8"/>
    <w:link w:val="3"/>
    <w:semiHidden/>
    <w:qFormat/>
    <w:uiPriority w:val="99"/>
    <w:rPr>
      <w:rFonts w:ascii="Helvetica Neue" w:hAnsi="Helvetica Neue" w:eastAsia="Helvetica Neue" w:cs="Helvetica Neue"/>
      <w:color w:val="000000"/>
      <w:sz w:val="18"/>
      <w:szCs w:val="18"/>
    </w:rPr>
  </w:style>
  <w:style w:type="character" w:customStyle="1" w:styleId="22">
    <w:name w:val="未处理的提及2"/>
    <w:basedOn w:val="8"/>
    <w:semiHidden/>
    <w:unhideWhenUsed/>
    <w:qFormat/>
    <w:uiPriority w:val="99"/>
    <w:rPr>
      <w:color w:val="605E5C"/>
      <w:shd w:val="clear" w:color="auto" w:fill="E1DFDD"/>
    </w:rPr>
  </w:style>
  <w:style w:type="character" w:customStyle="1" w:styleId="23">
    <w:name w:val="批注文字 字符"/>
    <w:basedOn w:val="8"/>
    <w:link w:val="2"/>
    <w:semiHidden/>
    <w:qFormat/>
    <w:uiPriority w:val="99"/>
    <w:rPr>
      <w:rFonts w:ascii="Helvetica Neue" w:hAnsi="Helvetica Neue" w:eastAsia="Helvetica Neue" w:cs="Helvetica Neue"/>
      <w:color w:val="000000"/>
      <w:sz w:val="22"/>
      <w:szCs w:val="22"/>
    </w:rPr>
  </w:style>
  <w:style w:type="paragraph" w:customStyle="1" w:styleId="24">
    <w:name w:val="Medium Shading 1 - Accent 11"/>
    <w:qFormat/>
    <w:uiPriority w:val="0"/>
    <w:pPr>
      <w:pBdr>
        <w:top w:val="none" w:color="auto" w:sz="0" w:space="0"/>
        <w:left w:val="none" w:color="auto" w:sz="0" w:space="0"/>
        <w:bottom w:val="none" w:color="auto" w:sz="0" w:space="0"/>
        <w:right w:val="none" w:color="auto" w:sz="0" w:space="0"/>
        <w:between w:val="none" w:color="auto" w:sz="0" w:space="0"/>
      </w:pBdr>
    </w:pPr>
    <w:rPr>
      <w:rFonts w:ascii="Georgia" w:hAnsi="Georgia" w:eastAsia="宋体" w:cs="Times New Roman"/>
      <w:color w:val="323232"/>
      <w:sz w:val="24"/>
      <w:szCs w:val="24"/>
      <w:lang w:val="en-US" w:eastAsia="ja-JP" w:bidi="ar-SA"/>
    </w:rPr>
  </w:style>
  <w:style w:type="paragraph" w:customStyle="1" w:styleId="25">
    <w:name w:val="列出段落1"/>
    <w:basedOn w:val="1"/>
    <w:qFormat/>
    <w:uiPriority w:val="34"/>
    <w:pPr>
      <w:ind w:firstLine="420" w:firstLineChars="200"/>
    </w:pPr>
    <w:rPr>
      <w:rFonts w:ascii="Calibri" w:hAnsi="Calibri" w:cs="宋体"/>
      <w:szCs w:val="22"/>
    </w:rPr>
  </w:style>
  <w:style w:type="paragraph" w:customStyle="1" w:styleId="26">
    <w:name w:val="段落样式1"/>
    <w:basedOn w:val="1"/>
    <w:qFormat/>
    <w:uiPriority w:val="99"/>
    <w:pPr>
      <w:widowControl w:val="0"/>
      <w:autoSpaceDE w:val="0"/>
      <w:autoSpaceDN w:val="0"/>
      <w:adjustRightInd w:val="0"/>
      <w:spacing w:before="170" w:after="113" w:line="288" w:lineRule="auto"/>
      <w:jc w:val="both"/>
      <w:textAlignment w:val="center"/>
    </w:pPr>
    <w:rPr>
      <w:rFonts w:ascii="A+黑体" w:eastAsia="A+黑体" w:cs="A+黑体" w:hAnsiTheme="minorHAnsi"/>
      <w:color w:val="000000"/>
      <w:sz w:val="20"/>
      <w:szCs w:val="20"/>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B4461-7C3F-4309-80E8-E30797570803}">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5148</Words>
  <Characters>5434</Characters>
  <Lines>48</Lines>
  <Paragraphs>13</Paragraphs>
  <TotalTime>1</TotalTime>
  <ScaleCrop>false</ScaleCrop>
  <LinksUpToDate>false</LinksUpToDate>
  <CharactersWithSpaces>5684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2021-03-18T11:10:00Z</dcterms:created>
  <dc:creator>dell</dc:creator>
  <cp:lastModifiedBy>Jerome。</cp:lastModifiedBy>
  <dcterms:modified xsi:type="dcterms:W3CDTF">2021-05-08T10:39:45Z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1C21DD84EE2F46568FDC6CBE16AC4302</vt:lpwstr>
  </property>
</Properties>
</file>